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8F" w:rsidRDefault="00C47507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1F8F">
        <w:rPr>
          <w:sz w:val="20"/>
          <w:szCs w:val="20"/>
        </w:rPr>
        <w:t>T</w:t>
      </w:r>
      <w:r w:rsidR="00781F8F">
        <w:rPr>
          <w:sz w:val="18"/>
          <w:szCs w:val="18"/>
        </w:rPr>
        <w:t>ENTO PROJEKT JE SPOLUFINANCOVÁN EVROPSKÝM SOCIÁLNÍM FONDEM A STÁTNÍM ROZPOČTEM ČESKÉ REPUBLIKY</w:t>
      </w:r>
    </w:p>
    <w:p w:rsidR="00781F8F" w:rsidRDefault="00781F8F"/>
    <w:p w:rsidR="00781F8F" w:rsidRDefault="00781F8F"/>
    <w:p w:rsidR="00781F8F" w:rsidRDefault="00781F8F"/>
    <w:p w:rsidR="00781F8F" w:rsidRPr="00B151F2" w:rsidRDefault="00B151F2">
      <w:pPr>
        <w:pStyle w:val="Bezmezer"/>
        <w:spacing w:line="360" w:lineRule="auto"/>
        <w:jc w:val="center"/>
        <w:rPr>
          <w:sz w:val="44"/>
          <w:szCs w:val="44"/>
        </w:rPr>
      </w:pPr>
      <w:r w:rsidRPr="00B151F2">
        <w:rPr>
          <w:sz w:val="44"/>
          <w:szCs w:val="44"/>
        </w:rPr>
        <w:t xml:space="preserve"> F_3_05</w:t>
      </w:r>
    </w:p>
    <w:p w:rsidR="00781F8F" w:rsidRDefault="00781F8F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781F8F" w:rsidRDefault="00781F8F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B151F2">
        <w:rPr>
          <w:rFonts w:ascii="Times New Roman" w:hAnsi="Times New Roman"/>
          <w:sz w:val="44"/>
          <w:szCs w:val="44"/>
        </w:rPr>
        <w:t>Ohnisková vzdálenost spojné čočky</w:t>
      </w:r>
    </w:p>
    <w:p w:rsidR="00781F8F" w:rsidRDefault="00781F8F">
      <w:pPr>
        <w:rPr>
          <w:sz w:val="44"/>
          <w:szCs w:val="44"/>
        </w:rPr>
      </w:pPr>
    </w:p>
    <w:p w:rsidR="00781F8F" w:rsidRDefault="00781F8F">
      <w:pPr>
        <w:rPr>
          <w:sz w:val="44"/>
          <w:szCs w:val="44"/>
        </w:rPr>
      </w:pPr>
    </w:p>
    <w:p w:rsidR="00781F8F" w:rsidRDefault="00781F8F">
      <w:pPr>
        <w:rPr>
          <w:sz w:val="44"/>
          <w:szCs w:val="44"/>
        </w:rPr>
      </w:pPr>
    </w:p>
    <w:p w:rsidR="00781F8F" w:rsidRDefault="00781F8F">
      <w:pPr>
        <w:rPr>
          <w:sz w:val="44"/>
          <w:szCs w:val="44"/>
        </w:rPr>
      </w:pPr>
    </w:p>
    <w:p w:rsidR="00781F8F" w:rsidRDefault="00781F8F">
      <w:pPr>
        <w:rPr>
          <w:sz w:val="44"/>
          <w:szCs w:val="44"/>
        </w:rPr>
      </w:pPr>
    </w:p>
    <w:p w:rsidR="00781F8F" w:rsidRDefault="00781F8F">
      <w:pPr>
        <w:rPr>
          <w:sz w:val="44"/>
          <w:szCs w:val="44"/>
        </w:rPr>
      </w:pPr>
    </w:p>
    <w:p w:rsidR="00781F8F" w:rsidRDefault="00781F8F">
      <w:pPr>
        <w:rPr>
          <w:rFonts w:ascii="Times New Roman" w:hAnsi="Times New Roman"/>
          <w:sz w:val="28"/>
          <w:szCs w:val="28"/>
        </w:rPr>
      </w:pPr>
    </w:p>
    <w:p w:rsidR="00B151F2" w:rsidRDefault="00B151F2">
      <w:pPr>
        <w:rPr>
          <w:rFonts w:ascii="Times New Roman" w:hAnsi="Times New Roman"/>
          <w:sz w:val="28"/>
          <w:szCs w:val="28"/>
        </w:rPr>
      </w:pPr>
    </w:p>
    <w:p w:rsidR="00781F8F" w:rsidRPr="00B151F2" w:rsidRDefault="00781F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Zpracovala: </w:t>
      </w:r>
      <w:r w:rsidRPr="00B151F2">
        <w:rPr>
          <w:rFonts w:ascii="Times New Roman" w:hAnsi="Times New Roman"/>
          <w:sz w:val="28"/>
          <w:szCs w:val="28"/>
        </w:rPr>
        <w:t>RNDr. Alena Šedivá</w:t>
      </w:r>
    </w:p>
    <w:p w:rsidR="00B151F2" w:rsidRDefault="00B151F2">
      <w:pPr>
        <w:rPr>
          <w:rFonts w:ascii="Times New Roman" w:hAnsi="Times New Roman"/>
          <w:color w:val="00B050"/>
          <w:sz w:val="28"/>
          <w:szCs w:val="28"/>
        </w:rPr>
      </w:pPr>
    </w:p>
    <w:p w:rsidR="00B151F2" w:rsidRDefault="00B151F2" w:rsidP="00B151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Jméno a příjmení:</w:t>
      </w:r>
    </w:p>
    <w:p w:rsidR="00B151F2" w:rsidRDefault="00B151F2" w:rsidP="00B151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Třída:</w:t>
      </w:r>
    </w:p>
    <w:p w:rsidR="00B151F2" w:rsidRDefault="00B151F2" w:rsidP="00B151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Datum:</w:t>
      </w:r>
    </w:p>
    <w:p w:rsidR="00B151F2" w:rsidRDefault="00B151F2" w:rsidP="00B151F2">
      <w:pPr>
        <w:rPr>
          <w:rFonts w:ascii="Times New Roman" w:hAnsi="Times New Roman"/>
          <w:sz w:val="28"/>
          <w:szCs w:val="28"/>
        </w:rPr>
      </w:pPr>
    </w:p>
    <w:p w:rsidR="00B151F2" w:rsidRDefault="00B151F2" w:rsidP="00B151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Laboratorní práce č.</w:t>
      </w:r>
    </w:p>
    <w:p w:rsidR="00B151F2" w:rsidRPr="00F62193" w:rsidRDefault="00B151F2" w:rsidP="00B151F2">
      <w:pPr>
        <w:rPr>
          <w:rFonts w:ascii="Times New Roman" w:hAnsi="Times New Roman"/>
          <w:b/>
          <w:sz w:val="28"/>
          <w:szCs w:val="28"/>
        </w:rPr>
      </w:pPr>
      <w:r w:rsidRPr="00F62193">
        <w:rPr>
          <w:rFonts w:ascii="Times New Roman" w:hAnsi="Times New Roman"/>
          <w:b/>
          <w:sz w:val="28"/>
          <w:szCs w:val="28"/>
        </w:rPr>
        <w:t xml:space="preserve">Úkol: </w:t>
      </w:r>
      <w:r w:rsidR="00B232A4" w:rsidRPr="00F62193">
        <w:rPr>
          <w:rFonts w:ascii="Times New Roman" w:hAnsi="Times New Roman"/>
          <w:b/>
          <w:sz w:val="28"/>
          <w:szCs w:val="28"/>
        </w:rPr>
        <w:tab/>
      </w:r>
      <w:r w:rsidR="00B232A4" w:rsidRPr="00F62193">
        <w:rPr>
          <w:rFonts w:ascii="Times New Roman" w:hAnsi="Times New Roman"/>
          <w:b/>
          <w:sz w:val="28"/>
          <w:szCs w:val="28"/>
        </w:rPr>
        <w:tab/>
      </w:r>
      <w:r w:rsidRPr="00F62193">
        <w:rPr>
          <w:rFonts w:ascii="Times New Roman" w:hAnsi="Times New Roman"/>
          <w:b/>
          <w:sz w:val="28"/>
          <w:szCs w:val="28"/>
        </w:rPr>
        <w:t>Určení ohniskové vzdálenosti spojné čočky</w:t>
      </w:r>
    </w:p>
    <w:p w:rsidR="00B151F2" w:rsidRDefault="00B151F2" w:rsidP="00B232A4">
      <w:pPr>
        <w:ind w:left="1416" w:hanging="1416"/>
        <w:rPr>
          <w:rFonts w:ascii="Times New Roman" w:hAnsi="Times New Roman"/>
          <w:sz w:val="28"/>
          <w:szCs w:val="28"/>
        </w:rPr>
      </w:pPr>
      <w:r w:rsidRPr="00F62193">
        <w:rPr>
          <w:rFonts w:ascii="Times New Roman" w:hAnsi="Times New Roman"/>
          <w:b/>
          <w:sz w:val="28"/>
          <w:szCs w:val="28"/>
        </w:rPr>
        <w:t>Pomůcky:</w:t>
      </w:r>
      <w:r w:rsidR="00B232A4">
        <w:rPr>
          <w:rFonts w:ascii="Times New Roman" w:hAnsi="Times New Roman"/>
          <w:sz w:val="28"/>
          <w:szCs w:val="28"/>
        </w:rPr>
        <w:tab/>
      </w:r>
      <w:r w:rsidR="00921575">
        <w:rPr>
          <w:rFonts w:ascii="Times New Roman" w:hAnsi="Times New Roman"/>
          <w:sz w:val="28"/>
          <w:szCs w:val="28"/>
        </w:rPr>
        <w:t xml:space="preserve">Optická lavice, </w:t>
      </w:r>
      <w:r w:rsidR="00C47507">
        <w:rPr>
          <w:rFonts w:ascii="Times New Roman" w:hAnsi="Times New Roman"/>
          <w:sz w:val="28"/>
          <w:szCs w:val="28"/>
        </w:rPr>
        <w:t xml:space="preserve">spojné </w:t>
      </w:r>
      <w:r w:rsidR="00921575">
        <w:rPr>
          <w:rFonts w:ascii="Times New Roman" w:hAnsi="Times New Roman"/>
          <w:sz w:val="28"/>
          <w:szCs w:val="28"/>
        </w:rPr>
        <w:t>čočky s různou o</w:t>
      </w:r>
      <w:r w:rsidR="00C47507">
        <w:rPr>
          <w:rFonts w:ascii="Times New Roman" w:hAnsi="Times New Roman"/>
          <w:sz w:val="28"/>
          <w:szCs w:val="28"/>
        </w:rPr>
        <w:t>hniskovou vzdáleností, stínítko,</w:t>
      </w:r>
      <w:r w:rsidR="00B232A4">
        <w:rPr>
          <w:rFonts w:ascii="Times New Roman" w:hAnsi="Times New Roman"/>
          <w:sz w:val="28"/>
          <w:szCs w:val="28"/>
        </w:rPr>
        <w:t xml:space="preserve"> z</w:t>
      </w:r>
      <w:r w:rsidR="00921575">
        <w:rPr>
          <w:rFonts w:ascii="Times New Roman" w:hAnsi="Times New Roman"/>
          <w:sz w:val="28"/>
          <w:szCs w:val="28"/>
        </w:rPr>
        <w:t>droj světla, zobrazovaný předmět</w:t>
      </w:r>
      <w:r w:rsidR="00C47507">
        <w:rPr>
          <w:rFonts w:ascii="Times New Roman" w:hAnsi="Times New Roman"/>
          <w:sz w:val="28"/>
          <w:szCs w:val="28"/>
        </w:rPr>
        <w:t>, délkové měřítko.</w:t>
      </w:r>
    </w:p>
    <w:p w:rsidR="00B151F2" w:rsidRDefault="00921575" w:rsidP="00AD727D">
      <w:pPr>
        <w:ind w:left="1416" w:hanging="1416"/>
        <w:rPr>
          <w:rFonts w:ascii="Times New Roman" w:hAnsi="Times New Roman"/>
          <w:sz w:val="28"/>
          <w:szCs w:val="28"/>
        </w:rPr>
      </w:pPr>
      <w:r w:rsidRPr="00F62193">
        <w:rPr>
          <w:rFonts w:ascii="Times New Roman" w:hAnsi="Times New Roman"/>
          <w:b/>
          <w:sz w:val="28"/>
          <w:szCs w:val="28"/>
        </w:rPr>
        <w:t>Postup:</w:t>
      </w:r>
      <w:r w:rsidR="00C47507">
        <w:rPr>
          <w:rFonts w:ascii="Times New Roman" w:hAnsi="Times New Roman"/>
          <w:sz w:val="28"/>
          <w:szCs w:val="28"/>
        </w:rPr>
        <w:tab/>
        <w:t xml:space="preserve">Ohniskovou vzdálenost </w:t>
      </w:r>
      <w:r w:rsidR="00C47507">
        <w:rPr>
          <w:rFonts w:ascii="Times New Roman" w:hAnsi="Times New Roman"/>
          <w:i/>
          <w:sz w:val="28"/>
          <w:szCs w:val="28"/>
        </w:rPr>
        <w:t>f</w:t>
      </w:r>
      <w:r w:rsidR="00C47507">
        <w:rPr>
          <w:rFonts w:ascii="Times New Roman" w:hAnsi="Times New Roman"/>
          <w:sz w:val="28"/>
          <w:szCs w:val="28"/>
        </w:rPr>
        <w:t xml:space="preserve"> spojné čočky vypočítáme ze zobrazovací rovnice pro tenké čočky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</m:oMath>
      <w:r w:rsidR="00C47507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 w:rsidR="00C47507">
        <w:rPr>
          <w:rFonts w:ascii="Times New Roman" w:hAnsi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w:proofErr w:type="gramStart"/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sup>
            </m:sSup>
          </m:den>
        </m:f>
      </m:oMath>
      <w:r w:rsidR="00C47507">
        <w:rPr>
          <w:rFonts w:ascii="Times New Roman" w:hAnsi="Times New Roman"/>
          <w:sz w:val="28"/>
          <w:szCs w:val="28"/>
        </w:rPr>
        <w:t>. Jestliže</w:t>
      </w:r>
      <w:proofErr w:type="gramEnd"/>
      <w:r w:rsidR="00C47507">
        <w:rPr>
          <w:rFonts w:ascii="Times New Roman" w:hAnsi="Times New Roman"/>
          <w:sz w:val="28"/>
          <w:szCs w:val="28"/>
        </w:rPr>
        <w:t xml:space="preserve"> změříme předmětovou (</w:t>
      </w:r>
      <w:r w:rsidR="00C47507">
        <w:rPr>
          <w:rFonts w:ascii="Times New Roman" w:hAnsi="Times New Roman"/>
          <w:i/>
          <w:sz w:val="28"/>
          <w:szCs w:val="28"/>
        </w:rPr>
        <w:t>a</w:t>
      </w:r>
      <w:r w:rsidR="00C47507">
        <w:rPr>
          <w:rFonts w:ascii="Times New Roman" w:hAnsi="Times New Roman"/>
          <w:sz w:val="28"/>
          <w:szCs w:val="28"/>
        </w:rPr>
        <w:t>) a obrazovou  (</w:t>
      </w:r>
      <w:r w:rsidR="00C47507">
        <w:rPr>
          <w:rFonts w:ascii="Times New Roman" w:hAnsi="Times New Roman"/>
          <w:i/>
          <w:sz w:val="28"/>
          <w:szCs w:val="28"/>
        </w:rPr>
        <w:t>a</w:t>
      </w:r>
      <w:r w:rsidR="00C47507">
        <w:rPr>
          <w:rFonts w:ascii="Times New Roman" w:hAnsi="Times New Roman"/>
          <w:sz w:val="28"/>
          <w:szCs w:val="28"/>
          <w:vertAlign w:val="superscript"/>
        </w:rPr>
        <w:t>,</w:t>
      </w:r>
      <w:r w:rsidR="00C47507">
        <w:rPr>
          <w:rFonts w:ascii="Times New Roman" w:hAnsi="Times New Roman"/>
          <w:sz w:val="28"/>
          <w:szCs w:val="28"/>
        </w:rPr>
        <w:t>)</w:t>
      </w:r>
      <w:r w:rsidR="00C47507">
        <w:rPr>
          <w:rFonts w:ascii="Times New Roman" w:hAnsi="Times New Roman"/>
          <w:i/>
          <w:sz w:val="28"/>
          <w:szCs w:val="28"/>
        </w:rPr>
        <w:t xml:space="preserve"> </w:t>
      </w:r>
      <w:r w:rsidR="00C47507">
        <w:rPr>
          <w:rFonts w:ascii="Times New Roman" w:hAnsi="Times New Roman"/>
          <w:sz w:val="28"/>
          <w:szCs w:val="28"/>
        </w:rPr>
        <w:t xml:space="preserve">vzdálenost, pak ohniskovou vzdálenost </w:t>
      </w:r>
      <w:r w:rsidR="00C47507">
        <w:rPr>
          <w:rFonts w:ascii="Times New Roman" w:hAnsi="Times New Roman"/>
          <w:i/>
          <w:sz w:val="28"/>
          <w:szCs w:val="28"/>
        </w:rPr>
        <w:t>f</w:t>
      </w:r>
      <w:r w:rsidR="00C47507">
        <w:rPr>
          <w:rFonts w:ascii="Times New Roman" w:hAnsi="Times New Roman"/>
          <w:sz w:val="28"/>
          <w:szCs w:val="28"/>
        </w:rPr>
        <w:t xml:space="preserve">  vypočítáme  </w:t>
      </w:r>
      <w:r w:rsidR="00C47507">
        <w:rPr>
          <w:rFonts w:ascii="Times New Roman" w:hAnsi="Times New Roman"/>
          <w:i/>
          <w:sz w:val="28"/>
          <w:szCs w:val="28"/>
        </w:rPr>
        <w:t>f</w:t>
      </w:r>
      <w:r w:rsidR="00C47507">
        <w:rPr>
          <w:rFonts w:ascii="Times New Roman" w:hAnsi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a+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sup>
            </m:sSup>
          </m:den>
        </m:f>
      </m:oMath>
      <w:r w:rsidR="00C47507">
        <w:rPr>
          <w:rFonts w:ascii="Times New Roman" w:hAnsi="Times New Roman"/>
          <w:sz w:val="28"/>
          <w:szCs w:val="28"/>
        </w:rPr>
        <w:t>.</w:t>
      </w:r>
      <w:r w:rsidR="00AD727D">
        <w:rPr>
          <w:rFonts w:ascii="Times New Roman" w:hAnsi="Times New Roman"/>
          <w:sz w:val="28"/>
          <w:szCs w:val="28"/>
        </w:rPr>
        <w:t xml:space="preserve"> </w:t>
      </w:r>
      <w:r w:rsidR="00EE6965">
        <w:rPr>
          <w:rFonts w:ascii="Times New Roman" w:hAnsi="Times New Roman"/>
          <w:sz w:val="28"/>
          <w:szCs w:val="28"/>
        </w:rPr>
        <w:t xml:space="preserve">Na optické </w:t>
      </w:r>
      <w:r w:rsidR="00AD727D">
        <w:rPr>
          <w:rFonts w:ascii="Times New Roman" w:hAnsi="Times New Roman"/>
          <w:sz w:val="28"/>
          <w:szCs w:val="28"/>
        </w:rPr>
        <w:t xml:space="preserve">lavici sestavíme aparaturu dle následujícího obrázku a posouváním čočky nebo stínítka vytvoříme na stínítku ostrý obraz předmětu. Opakujeme měření pro různé vzdálenosti mezi předmětem a stínítkem a naměřené hodnoty </w:t>
      </w:r>
      <w:r w:rsidR="00AD727D">
        <w:rPr>
          <w:rFonts w:ascii="Times New Roman" w:hAnsi="Times New Roman"/>
          <w:i/>
          <w:sz w:val="28"/>
          <w:szCs w:val="28"/>
        </w:rPr>
        <w:t>a</w:t>
      </w:r>
      <w:r w:rsidR="00AD727D">
        <w:rPr>
          <w:rFonts w:ascii="Times New Roman" w:hAnsi="Times New Roman"/>
          <w:sz w:val="28"/>
          <w:szCs w:val="28"/>
        </w:rPr>
        <w:t xml:space="preserve">, </w:t>
      </w:r>
      <w:r w:rsidR="00AD727D">
        <w:rPr>
          <w:rFonts w:ascii="Times New Roman" w:hAnsi="Times New Roman"/>
          <w:i/>
          <w:sz w:val="28"/>
          <w:szCs w:val="28"/>
        </w:rPr>
        <w:t>a</w:t>
      </w:r>
      <w:r w:rsidR="00AD727D">
        <w:rPr>
          <w:rFonts w:ascii="Times New Roman" w:hAnsi="Times New Roman"/>
          <w:sz w:val="28"/>
          <w:szCs w:val="28"/>
          <w:vertAlign w:val="superscript"/>
        </w:rPr>
        <w:t>,</w:t>
      </w:r>
      <w:r w:rsidR="00AD727D">
        <w:rPr>
          <w:rFonts w:ascii="Times New Roman" w:hAnsi="Times New Roman"/>
          <w:sz w:val="28"/>
          <w:szCs w:val="28"/>
        </w:rPr>
        <w:t xml:space="preserve"> zapisujeme do tabulky. Měření </w:t>
      </w:r>
      <w:proofErr w:type="gramStart"/>
      <w:r w:rsidR="00AD727D">
        <w:rPr>
          <w:rFonts w:ascii="Times New Roman" w:hAnsi="Times New Roman"/>
          <w:sz w:val="28"/>
          <w:szCs w:val="28"/>
        </w:rPr>
        <w:t>provedeme</w:t>
      </w:r>
      <w:r w:rsidR="00204566">
        <w:rPr>
          <w:rFonts w:ascii="Times New Roman" w:hAnsi="Times New Roman"/>
          <w:sz w:val="28"/>
          <w:szCs w:val="28"/>
        </w:rPr>
        <w:t xml:space="preserve"> </w:t>
      </w:r>
      <w:r w:rsidR="00AD727D">
        <w:rPr>
          <w:rFonts w:ascii="Times New Roman" w:hAnsi="Times New Roman"/>
          <w:sz w:val="28"/>
          <w:szCs w:val="28"/>
        </w:rPr>
        <w:t xml:space="preserve"> pro</w:t>
      </w:r>
      <w:proofErr w:type="gramEnd"/>
      <w:r w:rsidR="00AD727D">
        <w:rPr>
          <w:rFonts w:ascii="Times New Roman" w:hAnsi="Times New Roman"/>
          <w:sz w:val="28"/>
          <w:szCs w:val="28"/>
        </w:rPr>
        <w:t xml:space="preserve"> dvě různé spojné čočky</w:t>
      </w:r>
      <w:r w:rsidR="00204566">
        <w:rPr>
          <w:rFonts w:ascii="Times New Roman" w:hAnsi="Times New Roman"/>
          <w:sz w:val="28"/>
          <w:szCs w:val="28"/>
        </w:rPr>
        <w:t xml:space="preserve"> a statisticky zpracujeme. Na závěr vypočítáme optickou mohutnost čočky </w:t>
      </w:r>
      <w:r w:rsidR="00204566">
        <w:rPr>
          <w:rFonts w:ascii="Arial" w:hAnsi="Arial" w:cs="Arial"/>
          <w:sz w:val="28"/>
          <w:szCs w:val="28"/>
        </w:rPr>
        <w:t>φ</w:t>
      </w:r>
      <w:r w:rsidR="00204566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</m:oMath>
    </w:p>
    <w:p w:rsidR="00B151F2" w:rsidRDefault="00B151F2">
      <w:pPr>
        <w:rPr>
          <w:rFonts w:ascii="Times New Roman" w:hAnsi="Times New Roman"/>
          <w:color w:val="00B050"/>
          <w:sz w:val="28"/>
          <w:szCs w:val="28"/>
        </w:rPr>
      </w:pPr>
    </w:p>
    <w:p w:rsidR="00781F8F" w:rsidRDefault="001803E2">
      <w:pPr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noProof/>
          <w:color w:val="00B050"/>
          <w:sz w:val="28"/>
          <w:szCs w:val="28"/>
          <w:lang w:eastAsia="cs-CZ"/>
        </w:rPr>
        <w:drawing>
          <wp:inline distT="0" distB="0" distL="0" distR="0">
            <wp:extent cx="5760085" cy="1907561"/>
            <wp:effectExtent l="0" t="0" r="0" b="0"/>
            <wp:docPr id="2" name="Obrázek 2" descr="E:\DUM FYZIKA\Čo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UM FYZIKA\Čo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90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3E2" w:rsidRDefault="001803E2">
      <w:pPr>
        <w:rPr>
          <w:rFonts w:ascii="Times New Roman" w:hAnsi="Times New Roman"/>
          <w:color w:val="00B050"/>
          <w:sz w:val="28"/>
          <w:szCs w:val="28"/>
        </w:rPr>
      </w:pPr>
    </w:p>
    <w:p w:rsidR="001803E2" w:rsidRDefault="001803E2">
      <w:pPr>
        <w:rPr>
          <w:rFonts w:ascii="Times New Roman" w:hAnsi="Times New Roman"/>
          <w:color w:val="00B050"/>
          <w:sz w:val="28"/>
          <w:szCs w:val="28"/>
        </w:rPr>
      </w:pPr>
    </w:p>
    <w:p w:rsidR="001803E2" w:rsidRPr="00F62193" w:rsidRDefault="001803E2">
      <w:pPr>
        <w:rPr>
          <w:rFonts w:ascii="Times New Roman" w:hAnsi="Times New Roman"/>
          <w:b/>
          <w:sz w:val="28"/>
          <w:szCs w:val="28"/>
        </w:rPr>
      </w:pPr>
      <w:r w:rsidRPr="00F62193">
        <w:rPr>
          <w:rFonts w:ascii="Times New Roman" w:hAnsi="Times New Roman"/>
          <w:b/>
          <w:sz w:val="28"/>
          <w:szCs w:val="28"/>
        </w:rPr>
        <w:lastRenderedPageBreak/>
        <w:t>Řešení:</w:t>
      </w:r>
    </w:p>
    <w:p w:rsidR="001803E2" w:rsidRDefault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čočka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2"/>
        <w:gridCol w:w="1843"/>
      </w:tblGrid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Číslo měření</w:t>
            </w:r>
          </w:p>
        </w:tc>
        <w:tc>
          <w:tcPr>
            <w:tcW w:w="1842" w:type="dxa"/>
          </w:tcPr>
          <w:p w:rsidR="001803E2" w:rsidRP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a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</m:d>
            </m:oMath>
          </w:p>
        </w:tc>
        <w:tc>
          <w:tcPr>
            <w:tcW w:w="1842" w:type="dxa"/>
          </w:tcPr>
          <w:p w:rsidR="001803E2" w:rsidRPr="001803E2" w:rsidRDefault="001803E2">
            <w:pP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,</w:t>
            </w:r>
            <m:oMath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cm</m:t>
                  </m:r>
                </m:e>
              </m:d>
            </m:oMath>
          </w:p>
        </w:tc>
        <w:tc>
          <w:tcPr>
            <w:tcW w:w="1842" w:type="dxa"/>
          </w:tcPr>
          <w:p w:rsidR="001803E2" w:rsidRPr="001803E2" w:rsidRDefault="001803E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</m:d>
            </m:oMath>
          </w:p>
        </w:tc>
        <w:tc>
          <w:tcPr>
            <w:tcW w:w="1843" w:type="dxa"/>
          </w:tcPr>
          <w:p w:rsidR="001803E2" w:rsidRP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Δ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</m:d>
            </m:oMath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1803E2"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03E2" w:rsidRDefault="001803E2">
      <w:pPr>
        <w:rPr>
          <w:rFonts w:ascii="Times New Roman" w:hAnsi="Times New Roman"/>
          <w:sz w:val="28"/>
          <w:szCs w:val="28"/>
        </w:rPr>
      </w:pPr>
    </w:p>
    <w:p w:rsidR="001803E2" w:rsidRDefault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Aritmetický </w:t>
      </w:r>
      <w:proofErr w:type="gramStart"/>
      <w:r>
        <w:rPr>
          <w:rFonts w:ascii="Times New Roman" w:hAnsi="Times New Roman"/>
          <w:sz w:val="28"/>
          <w:szCs w:val="28"/>
        </w:rPr>
        <w:t xml:space="preserve">průměr  </w:t>
      </w:r>
      <w:r>
        <w:rPr>
          <w:rFonts w:ascii="Times New Roman" w:hAnsi="Times New Roman"/>
          <w:i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 xml:space="preserve"> =</w:t>
      </w:r>
      <w:proofErr w:type="gramEnd"/>
    </w:p>
    <w:p w:rsidR="001803E2" w:rsidRDefault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Průměrná chyba </w:t>
      </w:r>
      <w:proofErr w:type="spellStart"/>
      <w:r>
        <w:rPr>
          <w:rFonts w:ascii="Arial Narrow" w:hAnsi="Arial Narrow"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</w:rPr>
        <w:t>f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</w:p>
    <w:p w:rsidR="001803E2" w:rsidRDefault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Relativní chyba </w:t>
      </w:r>
      <w:proofErr w:type="spellStart"/>
      <w:r>
        <w:rPr>
          <w:rFonts w:ascii="Arial" w:hAnsi="Arial" w:cs="Arial"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</w:rPr>
        <w:t>f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</w:p>
    <w:p w:rsidR="001803E2" w:rsidRDefault="001803E2">
      <w:pPr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Optická mohutnost </w:t>
      </w:r>
      <w:r>
        <w:rPr>
          <w:rFonts w:ascii="Arial" w:hAnsi="Arial" w:cs="Arial"/>
          <w:sz w:val="28"/>
          <w:szCs w:val="28"/>
        </w:rPr>
        <w:t xml:space="preserve">φ = </w:t>
      </w:r>
    </w:p>
    <w:p w:rsidR="001803E2" w:rsidRDefault="001803E2">
      <w:pPr>
        <w:rPr>
          <w:rFonts w:ascii="Arial" w:hAnsi="Arial" w:cs="Arial"/>
          <w:sz w:val="28"/>
          <w:szCs w:val="28"/>
        </w:rPr>
      </w:pPr>
    </w:p>
    <w:p w:rsidR="001803E2" w:rsidRDefault="001803E2" w:rsidP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čočka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2"/>
        <w:gridCol w:w="1843"/>
      </w:tblGrid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Číslo měření</w:t>
            </w:r>
          </w:p>
        </w:tc>
        <w:tc>
          <w:tcPr>
            <w:tcW w:w="1842" w:type="dxa"/>
          </w:tcPr>
          <w:p w:rsidR="001803E2" w:rsidRP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a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</m:d>
            </m:oMath>
          </w:p>
        </w:tc>
        <w:tc>
          <w:tcPr>
            <w:tcW w:w="1842" w:type="dxa"/>
          </w:tcPr>
          <w:p w:rsidR="001803E2" w:rsidRPr="001803E2" w:rsidRDefault="001803E2" w:rsidP="00C33321">
            <w:pP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,</w:t>
            </w:r>
            <m:oMath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cm</m:t>
                  </m:r>
                </m:e>
              </m:d>
            </m:oMath>
          </w:p>
        </w:tc>
        <w:tc>
          <w:tcPr>
            <w:tcW w:w="1842" w:type="dxa"/>
          </w:tcPr>
          <w:p w:rsidR="001803E2" w:rsidRPr="001803E2" w:rsidRDefault="001803E2" w:rsidP="00C3332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</m:d>
            </m:oMath>
          </w:p>
        </w:tc>
        <w:tc>
          <w:tcPr>
            <w:tcW w:w="1843" w:type="dxa"/>
          </w:tcPr>
          <w:p w:rsidR="001803E2" w:rsidRP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Δ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</m:d>
            </m:oMath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3E2" w:rsidTr="00C33321"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03E2" w:rsidRDefault="001803E2" w:rsidP="00C333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03E2" w:rsidRDefault="001803E2" w:rsidP="001803E2">
      <w:pPr>
        <w:rPr>
          <w:rFonts w:ascii="Times New Roman" w:hAnsi="Times New Roman"/>
          <w:sz w:val="28"/>
          <w:szCs w:val="28"/>
        </w:rPr>
      </w:pPr>
    </w:p>
    <w:p w:rsidR="001803E2" w:rsidRDefault="001803E2" w:rsidP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Aritmetický </w:t>
      </w:r>
      <w:proofErr w:type="gramStart"/>
      <w:r>
        <w:rPr>
          <w:rFonts w:ascii="Times New Roman" w:hAnsi="Times New Roman"/>
          <w:sz w:val="28"/>
          <w:szCs w:val="28"/>
        </w:rPr>
        <w:t xml:space="preserve">průměr  </w:t>
      </w:r>
      <w:r>
        <w:rPr>
          <w:rFonts w:ascii="Times New Roman" w:hAnsi="Times New Roman"/>
          <w:i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 xml:space="preserve"> =</w:t>
      </w:r>
      <w:proofErr w:type="gramEnd"/>
    </w:p>
    <w:p w:rsidR="001803E2" w:rsidRDefault="001803E2" w:rsidP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Průměrná chyba </w:t>
      </w:r>
      <w:proofErr w:type="spellStart"/>
      <w:r>
        <w:rPr>
          <w:rFonts w:ascii="Arial Narrow" w:hAnsi="Arial Narrow"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</w:rPr>
        <w:t>f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</w:p>
    <w:p w:rsidR="001803E2" w:rsidRDefault="001803E2" w:rsidP="00180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Relativní chyba </w:t>
      </w:r>
      <w:proofErr w:type="spellStart"/>
      <w:r>
        <w:rPr>
          <w:rFonts w:ascii="Arial" w:hAnsi="Arial" w:cs="Arial"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</w:rPr>
        <w:t>f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</w:p>
    <w:p w:rsidR="001803E2" w:rsidRDefault="001803E2" w:rsidP="001803E2">
      <w:pPr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Optická mohutnost </w:t>
      </w:r>
      <w:r>
        <w:rPr>
          <w:rFonts w:ascii="Arial" w:hAnsi="Arial" w:cs="Arial"/>
          <w:sz w:val="28"/>
          <w:szCs w:val="28"/>
        </w:rPr>
        <w:t xml:space="preserve">φ = </w:t>
      </w:r>
    </w:p>
    <w:p w:rsidR="001803E2" w:rsidRPr="00F62193" w:rsidRDefault="001803E2" w:rsidP="001803E2">
      <w:pPr>
        <w:rPr>
          <w:rFonts w:ascii="Times New Roman" w:hAnsi="Times New Roman" w:cs="Times New Roman"/>
          <w:b/>
          <w:sz w:val="28"/>
          <w:szCs w:val="28"/>
        </w:rPr>
      </w:pPr>
      <w:r w:rsidRPr="00F62193">
        <w:rPr>
          <w:rFonts w:ascii="Times New Roman" w:hAnsi="Times New Roman" w:cs="Times New Roman"/>
          <w:b/>
          <w:sz w:val="28"/>
          <w:szCs w:val="28"/>
        </w:rPr>
        <w:t>Závěr:</w:t>
      </w:r>
    </w:p>
    <w:p w:rsidR="001803E2" w:rsidRDefault="001803E2" w:rsidP="001803E2">
      <w:pPr>
        <w:rPr>
          <w:rFonts w:ascii="Times New Roman" w:hAnsi="Times New Roman" w:cs="Times New Roman"/>
          <w:sz w:val="28"/>
          <w:szCs w:val="28"/>
        </w:rPr>
      </w:pPr>
    </w:p>
    <w:p w:rsidR="001803E2" w:rsidRDefault="001803E2" w:rsidP="001803E2">
      <w:pPr>
        <w:rPr>
          <w:rFonts w:ascii="Times New Roman" w:hAnsi="Times New Roman" w:cs="Times New Roman"/>
          <w:sz w:val="28"/>
          <w:szCs w:val="28"/>
        </w:rPr>
      </w:pPr>
    </w:p>
    <w:p w:rsidR="00F62193" w:rsidRDefault="00F62193" w:rsidP="001803E2">
      <w:pPr>
        <w:rPr>
          <w:rFonts w:ascii="Times New Roman" w:hAnsi="Times New Roman" w:cs="Times New Roman"/>
          <w:sz w:val="28"/>
          <w:szCs w:val="28"/>
        </w:rPr>
      </w:pPr>
    </w:p>
    <w:p w:rsidR="00F62193" w:rsidRDefault="00F62193" w:rsidP="001803E2">
      <w:pPr>
        <w:rPr>
          <w:rFonts w:ascii="Times New Roman" w:hAnsi="Times New Roman" w:cs="Times New Roman"/>
          <w:sz w:val="28"/>
          <w:szCs w:val="28"/>
        </w:rPr>
      </w:pPr>
    </w:p>
    <w:p w:rsidR="001803E2" w:rsidRDefault="001803E2" w:rsidP="001803E2">
      <w:pPr>
        <w:rPr>
          <w:rFonts w:ascii="Times New Roman" w:hAnsi="Times New Roman" w:cs="Times New Roman"/>
          <w:sz w:val="28"/>
          <w:szCs w:val="28"/>
        </w:rPr>
      </w:pPr>
    </w:p>
    <w:p w:rsidR="001803E2" w:rsidRDefault="001803E2" w:rsidP="001803E2">
      <w:pPr>
        <w:rPr>
          <w:rFonts w:ascii="Times New Roman" w:hAnsi="Times New Roman" w:cs="Times New Roman"/>
          <w:sz w:val="28"/>
          <w:szCs w:val="28"/>
        </w:rPr>
      </w:pPr>
    </w:p>
    <w:p w:rsidR="001803E2" w:rsidRPr="00F62193" w:rsidRDefault="001803E2" w:rsidP="001803E2">
      <w:pPr>
        <w:rPr>
          <w:rFonts w:ascii="Times New Roman" w:hAnsi="Times New Roman" w:cs="Times New Roman"/>
          <w:b/>
          <w:sz w:val="28"/>
          <w:szCs w:val="28"/>
        </w:rPr>
      </w:pPr>
    </w:p>
    <w:p w:rsidR="00F62193" w:rsidRPr="00F62193" w:rsidRDefault="001803E2" w:rsidP="00F62193">
      <w:pPr>
        <w:rPr>
          <w:rFonts w:ascii="Times New Roman" w:hAnsi="Times New Roman" w:cs="Times New Roman"/>
          <w:b/>
          <w:sz w:val="28"/>
          <w:szCs w:val="28"/>
        </w:rPr>
      </w:pPr>
      <w:r w:rsidRPr="00F62193">
        <w:rPr>
          <w:rFonts w:ascii="Times New Roman" w:hAnsi="Times New Roman" w:cs="Times New Roman"/>
          <w:b/>
          <w:sz w:val="28"/>
          <w:szCs w:val="28"/>
        </w:rPr>
        <w:t>Literatura:</w:t>
      </w:r>
    </w:p>
    <w:p w:rsidR="00F62193" w:rsidRPr="00F62193" w:rsidRDefault="00F62193" w:rsidP="00F62193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F62193">
        <w:rPr>
          <w:rFonts w:ascii="Times New Roman" w:hAnsi="Times New Roman"/>
          <w:color w:val="000000"/>
          <w:sz w:val="28"/>
          <w:szCs w:val="28"/>
        </w:rPr>
        <w:t xml:space="preserve">Živný, F.; Lepil, O. </w:t>
      </w:r>
      <w:r w:rsidRPr="00F62193">
        <w:rPr>
          <w:rFonts w:ascii="Times New Roman" w:hAnsi="Times New Roman"/>
          <w:i/>
          <w:iCs/>
          <w:color w:val="000000"/>
          <w:sz w:val="28"/>
          <w:szCs w:val="28"/>
        </w:rPr>
        <w:t>Praktická cvičení z fyziky.</w:t>
      </w:r>
      <w:r w:rsidRPr="00F62193">
        <w:rPr>
          <w:rFonts w:ascii="Times New Roman" w:hAnsi="Times New Roman"/>
          <w:color w:val="000000"/>
          <w:sz w:val="28"/>
          <w:szCs w:val="28"/>
        </w:rPr>
        <w:t xml:space="preserve"> Praha: SPN 1971</w:t>
      </w:r>
    </w:p>
    <w:bookmarkEnd w:id="0"/>
    <w:p w:rsidR="001803E2" w:rsidRPr="001803E2" w:rsidRDefault="001803E2" w:rsidP="001803E2">
      <w:pPr>
        <w:rPr>
          <w:rFonts w:ascii="Times New Roman" w:hAnsi="Times New Roman" w:cs="Times New Roman"/>
          <w:sz w:val="28"/>
          <w:szCs w:val="28"/>
        </w:rPr>
      </w:pPr>
    </w:p>
    <w:p w:rsidR="001803E2" w:rsidRPr="001803E2" w:rsidRDefault="001803E2">
      <w:pPr>
        <w:rPr>
          <w:rFonts w:ascii="Times New Roman" w:hAnsi="Times New Roman"/>
          <w:sz w:val="28"/>
          <w:szCs w:val="28"/>
        </w:rPr>
      </w:pPr>
    </w:p>
    <w:sectPr w:rsidR="001803E2" w:rsidRPr="001803E2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8F"/>
    <w:rsid w:val="001803E2"/>
    <w:rsid w:val="00204566"/>
    <w:rsid w:val="005B2019"/>
    <w:rsid w:val="00781F8F"/>
    <w:rsid w:val="00921575"/>
    <w:rsid w:val="00AD2276"/>
    <w:rsid w:val="00AD727D"/>
    <w:rsid w:val="00B151F2"/>
    <w:rsid w:val="00B232A4"/>
    <w:rsid w:val="00C47507"/>
    <w:rsid w:val="00EE6965"/>
    <w:rsid w:val="00F6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C47507"/>
    <w:rPr>
      <w:color w:val="808080"/>
    </w:rPr>
  </w:style>
  <w:style w:type="table" w:styleId="Mkatabulky">
    <w:name w:val="Table Grid"/>
    <w:basedOn w:val="Normlntabulka"/>
    <w:uiPriority w:val="59"/>
    <w:rsid w:val="00180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C47507"/>
    <w:rPr>
      <w:color w:val="808080"/>
    </w:rPr>
  </w:style>
  <w:style w:type="table" w:styleId="Mkatabulky">
    <w:name w:val="Table Grid"/>
    <w:basedOn w:val="Normlntabulka"/>
    <w:uiPriority w:val="59"/>
    <w:rsid w:val="00180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0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6</cp:revision>
  <cp:lastPrinted>1900-12-31T22:00:00Z</cp:lastPrinted>
  <dcterms:created xsi:type="dcterms:W3CDTF">2013-04-29T08:29:00Z</dcterms:created>
  <dcterms:modified xsi:type="dcterms:W3CDTF">2013-04-29T09:08:00Z</dcterms:modified>
</cp:coreProperties>
</file>