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C14" w:rsidRDefault="00AA5C14"/>
    <w:p w:rsidR="00AA5C14" w:rsidRPr="00E43826" w:rsidRDefault="00AA5C14" w:rsidP="00AA5C14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AA5C14" w:rsidRPr="00E43826" w:rsidRDefault="00AA5C14" w:rsidP="00AA5C14"/>
    <w:p w:rsidR="00AA5C14" w:rsidRPr="00E43826" w:rsidRDefault="00AA5C14" w:rsidP="00AA5C14"/>
    <w:p w:rsidR="00AA5C14" w:rsidRPr="00E43826" w:rsidRDefault="00AA5C14" w:rsidP="00AA5C14"/>
    <w:p w:rsidR="00AA5C14" w:rsidRDefault="00AA5C14" w:rsidP="00AA5C14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F_1_13</w:t>
      </w:r>
    </w:p>
    <w:p w:rsidR="00AA5C14" w:rsidRPr="00E43826" w:rsidRDefault="00AA5C14" w:rsidP="00AA5C14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F1335D" w:rsidRDefault="00AA5C14" w:rsidP="00AA5C14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AA5C14" w:rsidRPr="00F1335D" w:rsidRDefault="003C206D" w:rsidP="00AA5C14">
      <w:pPr>
        <w:jc w:val="center"/>
        <w:rPr>
          <w:rFonts w:ascii="Times New Roman" w:hAnsi="Times New Roman" w:cs="Times New Roman"/>
          <w:b/>
          <w:color w:val="00B050"/>
          <w:sz w:val="44"/>
          <w:szCs w:val="44"/>
        </w:rPr>
      </w:pPr>
      <w:r w:rsidRPr="00F1335D">
        <w:rPr>
          <w:rFonts w:ascii="Times New Roman" w:hAnsi="Times New Roman" w:cs="Times New Roman"/>
          <w:b/>
          <w:sz w:val="44"/>
          <w:szCs w:val="44"/>
        </w:rPr>
        <w:t>Určení měrného s</w:t>
      </w:r>
      <w:r w:rsidR="00AA5C14" w:rsidRPr="00F1335D">
        <w:rPr>
          <w:rFonts w:ascii="Times New Roman" w:hAnsi="Times New Roman" w:cs="Times New Roman"/>
          <w:b/>
          <w:sz w:val="44"/>
          <w:szCs w:val="44"/>
        </w:rPr>
        <w:t>kupenské</w:t>
      </w:r>
      <w:r w:rsidRPr="00F1335D">
        <w:rPr>
          <w:rFonts w:ascii="Times New Roman" w:hAnsi="Times New Roman" w:cs="Times New Roman"/>
          <w:b/>
          <w:sz w:val="44"/>
          <w:szCs w:val="44"/>
        </w:rPr>
        <w:t>ho tepla</w:t>
      </w:r>
      <w:bookmarkStart w:id="0" w:name="_GoBack"/>
      <w:bookmarkEnd w:id="0"/>
      <w:r w:rsidR="00AA5C14" w:rsidRPr="00F1335D">
        <w:rPr>
          <w:rFonts w:ascii="Times New Roman" w:hAnsi="Times New Roman" w:cs="Times New Roman"/>
          <w:b/>
          <w:sz w:val="44"/>
          <w:szCs w:val="44"/>
        </w:rPr>
        <w:t xml:space="preserve"> tání ledu</w:t>
      </w:r>
    </w:p>
    <w:p w:rsidR="00AA5C14" w:rsidRPr="00E43826" w:rsidRDefault="00AA5C14" w:rsidP="00AA5C14">
      <w:pPr>
        <w:rPr>
          <w:sz w:val="44"/>
          <w:szCs w:val="44"/>
        </w:rPr>
      </w:pPr>
    </w:p>
    <w:p w:rsidR="00AA5C14" w:rsidRPr="00E43826" w:rsidRDefault="00AA5C14" w:rsidP="00AA5C14">
      <w:pPr>
        <w:rPr>
          <w:sz w:val="44"/>
          <w:szCs w:val="44"/>
        </w:rPr>
      </w:pPr>
    </w:p>
    <w:p w:rsidR="00AA5C14" w:rsidRPr="00E43826" w:rsidRDefault="00AA5C14" w:rsidP="00AA5C14">
      <w:pPr>
        <w:rPr>
          <w:sz w:val="44"/>
          <w:szCs w:val="44"/>
        </w:rPr>
      </w:pPr>
    </w:p>
    <w:p w:rsidR="00AA5C14" w:rsidRPr="00E43826" w:rsidRDefault="00AA5C14" w:rsidP="00AA5C14">
      <w:pPr>
        <w:rPr>
          <w:sz w:val="44"/>
          <w:szCs w:val="44"/>
        </w:rPr>
      </w:pPr>
    </w:p>
    <w:p w:rsidR="00AA5C14" w:rsidRPr="00E43826" w:rsidRDefault="00AA5C14" w:rsidP="00AA5C14">
      <w:pPr>
        <w:rPr>
          <w:sz w:val="44"/>
          <w:szCs w:val="44"/>
        </w:rPr>
      </w:pPr>
    </w:p>
    <w:p w:rsidR="00AA5C14" w:rsidRPr="00E43826" w:rsidRDefault="00AA5C14" w:rsidP="00AA5C14">
      <w:pPr>
        <w:rPr>
          <w:rFonts w:ascii="Times New Roman" w:hAnsi="Times New Roman" w:cs="Times New Roman"/>
          <w:sz w:val="28"/>
          <w:szCs w:val="28"/>
        </w:rPr>
      </w:pPr>
    </w:p>
    <w:p w:rsidR="00AA5C14" w:rsidRPr="00AA5C14" w:rsidRDefault="00AA5C14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>
        <w:rPr>
          <w:rFonts w:ascii="Times New Roman" w:hAnsi="Times New Roman" w:cs="Times New Roman"/>
          <w:sz w:val="28"/>
          <w:szCs w:val="28"/>
        </w:rPr>
        <w:t xml:space="preserve"> RNDr. Dana Daňková</w:t>
      </w:r>
    </w:p>
    <w:tbl>
      <w:tblPr>
        <w:tblW w:w="10155" w:type="dxa"/>
        <w:tblInd w:w="-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55"/>
      </w:tblGrid>
      <w:tr w:rsidR="00A7328E" w:rsidTr="004C37C0">
        <w:trPr>
          <w:trHeight w:val="2250"/>
        </w:trPr>
        <w:tc>
          <w:tcPr>
            <w:tcW w:w="10155" w:type="dxa"/>
          </w:tcPr>
          <w:p w:rsidR="00A7328E" w:rsidRDefault="00A7328E" w:rsidP="004C37C0">
            <w:pPr>
              <w:ind w:left="112"/>
            </w:pPr>
          </w:p>
          <w:p w:rsidR="00A7328E" w:rsidRDefault="00A7328E" w:rsidP="004C37C0">
            <w:pPr>
              <w:tabs>
                <w:tab w:val="left" w:pos="5340"/>
              </w:tabs>
              <w:ind w:left="112"/>
            </w:pPr>
            <w:r>
              <w:t xml:space="preserve">Laboratorní práce č.                   </w:t>
            </w:r>
            <w:r>
              <w:tab/>
              <w:t xml:space="preserve">Jméno </w:t>
            </w:r>
            <w:proofErr w:type="gramStart"/>
            <w:r>
              <w:t>žáka :</w:t>
            </w:r>
            <w:proofErr w:type="gramEnd"/>
          </w:p>
          <w:p w:rsidR="00A7328E" w:rsidRDefault="00A7328E" w:rsidP="004C37C0">
            <w:pPr>
              <w:tabs>
                <w:tab w:val="left" w:pos="5340"/>
              </w:tabs>
              <w:ind w:left="112"/>
            </w:pPr>
            <w:r>
              <w:t xml:space="preserve">                                                                                                           Jméno </w:t>
            </w:r>
            <w:proofErr w:type="gramStart"/>
            <w:r>
              <w:t>spolupracovníka :</w:t>
            </w:r>
            <w:proofErr w:type="gramEnd"/>
          </w:p>
          <w:p w:rsidR="00A7328E" w:rsidRDefault="00A7328E" w:rsidP="004C37C0">
            <w:pPr>
              <w:tabs>
                <w:tab w:val="left" w:pos="5340"/>
              </w:tabs>
              <w:ind w:left="112"/>
            </w:pPr>
            <w:r>
              <w:t xml:space="preserve">                                                                                                           Třída:</w:t>
            </w:r>
          </w:p>
        </w:tc>
      </w:tr>
    </w:tbl>
    <w:p w:rsidR="00A7328E" w:rsidRPr="007E500D" w:rsidRDefault="00A7328E" w:rsidP="00A7328E">
      <w:pPr>
        <w:tabs>
          <w:tab w:val="left" w:pos="5340"/>
        </w:tabs>
        <w:rPr>
          <w:b/>
        </w:rPr>
      </w:pPr>
    </w:p>
    <w:p w:rsidR="00FA4F33" w:rsidRDefault="00A7328E" w:rsidP="00A7328E">
      <w:pPr>
        <w:tabs>
          <w:tab w:val="left" w:pos="5340"/>
        </w:tabs>
        <w:rPr>
          <w:b/>
        </w:rPr>
      </w:pPr>
      <w:r w:rsidRPr="007E500D">
        <w:rPr>
          <w:b/>
        </w:rPr>
        <w:t xml:space="preserve">Název:  </w:t>
      </w:r>
      <w:r w:rsidR="00891FF5">
        <w:rPr>
          <w:b/>
        </w:rPr>
        <w:t>Určení měrného skupenského tepla tání ledu</w:t>
      </w:r>
    </w:p>
    <w:p w:rsidR="00A7328E" w:rsidRDefault="00A7328E" w:rsidP="00A7328E">
      <w:pPr>
        <w:tabs>
          <w:tab w:val="left" w:pos="5340"/>
        </w:tabs>
      </w:pPr>
      <w:r w:rsidRPr="007E500D">
        <w:rPr>
          <w:b/>
        </w:rPr>
        <w:t>Pomůcky</w:t>
      </w:r>
      <w:r>
        <w:t xml:space="preserve">: </w:t>
      </w:r>
      <w:r w:rsidR="00891FF5">
        <w:t>laboratorní váhy, kalorimetr s teploměrem, led, voda, vařič</w:t>
      </w:r>
    </w:p>
    <w:p w:rsidR="00FA4F33" w:rsidRDefault="00FA4F33" w:rsidP="0098148C">
      <w:pPr>
        <w:rPr>
          <w:b/>
        </w:rPr>
      </w:pPr>
    </w:p>
    <w:p w:rsidR="0098148C" w:rsidRDefault="00A7328E" w:rsidP="0098148C">
      <w:r w:rsidRPr="007E500D">
        <w:rPr>
          <w:b/>
        </w:rPr>
        <w:t>Úkol</w:t>
      </w:r>
      <w:r>
        <w:t xml:space="preserve">: </w:t>
      </w:r>
      <w:r w:rsidR="0098148C">
        <w:t xml:space="preserve">1. Zopakovat veličiny </w:t>
      </w:r>
      <w:r w:rsidR="00891FF5">
        <w:t>popisující změny skupenství</w:t>
      </w:r>
    </w:p>
    <w:p w:rsidR="0098148C" w:rsidRDefault="0098148C" w:rsidP="0098148C">
      <w:pPr>
        <w:rPr>
          <w:rFonts w:eastAsiaTheme="minorEastAsia"/>
        </w:rPr>
      </w:pPr>
      <w:r>
        <w:t xml:space="preserve">          2. </w:t>
      </w:r>
      <w:r w:rsidR="00891FF5">
        <w:t xml:space="preserve">Měřením zjistit všechny potřebné veličiny z kalorimetrické rovnice pro děj </w:t>
      </w:r>
      <w:proofErr w:type="gramStart"/>
      <w:r w:rsidR="00891FF5">
        <w:t xml:space="preserve">probíhající v </w:t>
      </w:r>
      <w:r w:rsidR="00F1335D">
        <w:t xml:space="preserve">    </w:t>
      </w:r>
      <w:r w:rsidR="00891FF5">
        <w:t>kalorimetru</w:t>
      </w:r>
      <w:proofErr w:type="gramEnd"/>
    </w:p>
    <w:p w:rsidR="00A7328E" w:rsidRDefault="0098148C" w:rsidP="0098148C">
      <w:r>
        <w:rPr>
          <w:rFonts w:eastAsiaTheme="minorEastAsia"/>
        </w:rPr>
        <w:t xml:space="preserve">          3. </w:t>
      </w:r>
      <w:r w:rsidR="00891FF5">
        <w:t xml:space="preserve">Vypočítat z kalorimetrické rovnice měrné skupenské teplo tání ledu </w:t>
      </w:r>
    </w:p>
    <w:p w:rsidR="00FA4F33" w:rsidRDefault="00FA4F33" w:rsidP="0098148C">
      <w:pPr>
        <w:rPr>
          <w:rFonts w:eastAsiaTheme="minorEastAsia"/>
          <w:b/>
        </w:rPr>
      </w:pPr>
    </w:p>
    <w:p w:rsidR="0098148C" w:rsidRPr="007E500D" w:rsidRDefault="0098148C" w:rsidP="0098148C">
      <w:pPr>
        <w:rPr>
          <w:rFonts w:eastAsiaTheme="minorEastAsia"/>
          <w:b/>
        </w:rPr>
      </w:pPr>
      <w:r w:rsidRPr="007E500D">
        <w:rPr>
          <w:rFonts w:eastAsiaTheme="minorEastAsia"/>
          <w:b/>
        </w:rPr>
        <w:t xml:space="preserve">Vypracování: </w:t>
      </w:r>
    </w:p>
    <w:p w:rsidR="0098148C" w:rsidRPr="00854AEA" w:rsidRDefault="0098148C" w:rsidP="00854AEA">
      <w:pPr>
        <w:ind w:left="360"/>
        <w:rPr>
          <w:rFonts w:eastAsiaTheme="minorEastAsia"/>
        </w:rPr>
      </w:pPr>
      <w:r w:rsidRPr="00854AEA">
        <w:rPr>
          <w:rFonts w:eastAsiaTheme="minorEastAsia"/>
          <w:b/>
        </w:rPr>
        <w:t xml:space="preserve">Úkol 1 </w:t>
      </w:r>
    </w:p>
    <w:p w:rsidR="0098148C" w:rsidRPr="003B5C78" w:rsidRDefault="0098148C" w:rsidP="0098148C">
      <w:pPr>
        <w:pStyle w:val="Odstavecseseznamem"/>
        <w:rPr>
          <w:rFonts w:eastAsiaTheme="minorEastAsia"/>
        </w:rPr>
      </w:pPr>
    </w:p>
    <w:p w:rsidR="00E77BE2" w:rsidRDefault="00891FF5" w:rsidP="00A86947">
      <w:pPr>
        <w:pStyle w:val="Odstavecseseznamem"/>
        <w:numPr>
          <w:ilvl w:val="1"/>
          <w:numId w:val="1"/>
        </w:numPr>
        <w:rPr>
          <w:rFonts w:eastAsiaTheme="minorEastAsia"/>
        </w:rPr>
      </w:pPr>
      <w:r w:rsidRPr="00E77BE2">
        <w:rPr>
          <w:rFonts w:eastAsiaTheme="minorEastAsia"/>
        </w:rPr>
        <w:t>Při skupenské přeměně vody na led</w:t>
      </w:r>
    </w:p>
    <w:p w:rsidR="00891FF5" w:rsidRPr="00E77BE2" w:rsidRDefault="00A86947" w:rsidP="00E77BE2">
      <w:pPr>
        <w:ind w:left="720"/>
        <w:rPr>
          <w:rFonts w:eastAsiaTheme="minorEastAsia"/>
        </w:rPr>
      </w:pPr>
      <w:r w:rsidRPr="00E77BE2">
        <w:rPr>
          <w:rFonts w:eastAsiaTheme="minorEastAsia"/>
        </w:rPr>
        <w:t>A)</w:t>
      </w:r>
      <w:r w:rsidR="00F1335D">
        <w:rPr>
          <w:rFonts w:eastAsiaTheme="minorEastAsia"/>
        </w:rPr>
        <w:t xml:space="preserve"> </w:t>
      </w:r>
      <w:r w:rsidR="00891FF5" w:rsidRPr="00E77BE2">
        <w:rPr>
          <w:rFonts w:eastAsiaTheme="minorEastAsia"/>
        </w:rPr>
        <w:t>led přijme teplo a teplota se nezmění</w:t>
      </w:r>
      <w:r w:rsidR="0098148C" w:rsidRPr="00E77BE2">
        <w:rPr>
          <w:rFonts w:eastAsiaTheme="minorEastAsia"/>
        </w:rPr>
        <w:t xml:space="preserve">            </w:t>
      </w:r>
    </w:p>
    <w:p w:rsidR="00891FF5" w:rsidRDefault="0098148C" w:rsidP="00A86947">
      <w:pPr>
        <w:pStyle w:val="Odstavecseseznamem"/>
        <w:rPr>
          <w:rFonts w:eastAsiaTheme="minorEastAsia"/>
        </w:rPr>
      </w:pPr>
      <w:r>
        <w:rPr>
          <w:rFonts w:eastAsiaTheme="minorEastAsia"/>
        </w:rPr>
        <w:t xml:space="preserve"> B)</w:t>
      </w:r>
      <w:r w:rsidR="00F1335D">
        <w:rPr>
          <w:rFonts w:eastAsiaTheme="minorEastAsia"/>
        </w:rPr>
        <w:t xml:space="preserve"> </w:t>
      </w:r>
      <w:r w:rsidR="00891FF5">
        <w:rPr>
          <w:rFonts w:eastAsiaTheme="minorEastAsia"/>
        </w:rPr>
        <w:t>led odevzdá teplo a teplota se sníží</w:t>
      </w:r>
    </w:p>
    <w:p w:rsidR="00E77BE2" w:rsidRDefault="00E77BE2" w:rsidP="00A86947">
      <w:pPr>
        <w:pStyle w:val="Odstavecseseznamem"/>
        <w:rPr>
          <w:rFonts w:eastAsiaTheme="minorEastAsia"/>
        </w:rPr>
      </w:pPr>
    </w:p>
    <w:p w:rsidR="00891FF5" w:rsidRDefault="0098148C" w:rsidP="00A86947">
      <w:pPr>
        <w:pStyle w:val="Odstavecseseznamem"/>
        <w:rPr>
          <w:rFonts w:eastAsiaTheme="minorEastAsia"/>
        </w:rPr>
      </w:pPr>
      <w:r>
        <w:rPr>
          <w:rFonts w:eastAsiaTheme="minorEastAsia"/>
        </w:rPr>
        <w:t xml:space="preserve"> C)</w:t>
      </w:r>
      <w:r w:rsidR="00F1335D">
        <w:rPr>
          <w:rFonts w:eastAsiaTheme="minorEastAsia"/>
        </w:rPr>
        <w:t xml:space="preserve"> </w:t>
      </w:r>
      <w:r w:rsidR="00891FF5">
        <w:rPr>
          <w:rFonts w:eastAsiaTheme="minorEastAsia"/>
        </w:rPr>
        <w:t>led přijme teplo a teplota se zvýší</w:t>
      </w:r>
    </w:p>
    <w:p w:rsidR="00E77BE2" w:rsidRDefault="00E77BE2" w:rsidP="00A86947">
      <w:pPr>
        <w:pStyle w:val="Odstavecseseznamem"/>
        <w:rPr>
          <w:rFonts w:eastAsiaTheme="minorEastAsia"/>
        </w:rPr>
      </w:pPr>
    </w:p>
    <w:p w:rsidR="00A86947" w:rsidRDefault="0098148C" w:rsidP="00A86947">
      <w:pPr>
        <w:pStyle w:val="Odstavecseseznamem"/>
        <w:rPr>
          <w:rFonts w:eastAsiaTheme="minorEastAsia"/>
        </w:rPr>
      </w:pPr>
      <w:r>
        <w:rPr>
          <w:rFonts w:eastAsiaTheme="minorEastAsia"/>
        </w:rPr>
        <w:t xml:space="preserve"> D)</w:t>
      </w:r>
      <w:r w:rsidR="00F1335D">
        <w:rPr>
          <w:rFonts w:eastAsiaTheme="minorEastAsia"/>
        </w:rPr>
        <w:t xml:space="preserve"> </w:t>
      </w:r>
      <w:r w:rsidR="00891FF5">
        <w:rPr>
          <w:rFonts w:eastAsiaTheme="minorEastAsia"/>
        </w:rPr>
        <w:t>voda odevzdá teplo a teplota se nezmění</w:t>
      </w:r>
    </w:p>
    <w:p w:rsidR="00891FF5" w:rsidRDefault="00891FF5" w:rsidP="00A86947">
      <w:pPr>
        <w:pStyle w:val="Odstavecseseznamem"/>
        <w:rPr>
          <w:rFonts w:eastAsiaTheme="minorEastAsia"/>
        </w:rPr>
      </w:pPr>
    </w:p>
    <w:p w:rsidR="00E77BE2" w:rsidRDefault="00E77BE2" w:rsidP="00A86947">
      <w:pPr>
        <w:pStyle w:val="Odstavecseseznamem"/>
        <w:rPr>
          <w:rFonts w:eastAsiaTheme="minorEastAsia"/>
        </w:rPr>
      </w:pPr>
    </w:p>
    <w:p w:rsidR="0098148C" w:rsidRDefault="00891FF5" w:rsidP="0098148C">
      <w:pPr>
        <w:pStyle w:val="Odstavecseseznamem"/>
        <w:numPr>
          <w:ilvl w:val="1"/>
          <w:numId w:val="1"/>
        </w:numPr>
        <w:rPr>
          <w:rFonts w:eastAsiaTheme="minorEastAsia"/>
        </w:rPr>
      </w:pPr>
      <w:r>
        <w:rPr>
          <w:rFonts w:eastAsiaTheme="minorEastAsia"/>
        </w:rPr>
        <w:t>Jak velké teplo musíme dodat 80 g ledu o teplotě 0</w:t>
      </w:r>
      <w:r w:rsidRPr="00891FF5">
        <w:rPr>
          <w:rFonts w:eastAsiaTheme="minorEastAsia"/>
          <w:vertAlign w:val="superscript"/>
        </w:rPr>
        <w:t>0</w:t>
      </w:r>
      <w:r>
        <w:rPr>
          <w:rFonts w:eastAsiaTheme="minorEastAsia"/>
        </w:rPr>
        <w:t>C, aby změnil skupenství a po té se ohřál na 10</w:t>
      </w:r>
      <w:r>
        <w:rPr>
          <w:rFonts w:eastAsiaTheme="minorEastAsia"/>
          <w:vertAlign w:val="superscript"/>
        </w:rPr>
        <w:t>0</w:t>
      </w:r>
      <w:r>
        <w:rPr>
          <w:rFonts w:eastAsiaTheme="minorEastAsia"/>
        </w:rPr>
        <w:t>C ? Měrné skupenské teplo tání ledu je 334 kJ.kg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>, měrná tepelná kapacita vody je 4 180 J.kg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>.K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>.</w:t>
      </w:r>
      <w:r w:rsidR="004C7513">
        <w:rPr>
          <w:rFonts w:eastAsiaTheme="minorEastAsia"/>
        </w:rPr>
        <w:t xml:space="preserve"> Přibližná hodnota je:</w:t>
      </w:r>
    </w:p>
    <w:p w:rsidR="0098148C" w:rsidRDefault="004C7513" w:rsidP="0098148C">
      <w:pPr>
        <w:pStyle w:val="Odstavecseseznamem"/>
        <w:numPr>
          <w:ilvl w:val="0"/>
          <w:numId w:val="3"/>
        </w:numPr>
        <w:rPr>
          <w:rFonts w:eastAsiaTheme="minorEastAsia"/>
        </w:rPr>
      </w:pPr>
      <w:proofErr w:type="gramStart"/>
      <w:r>
        <w:rPr>
          <w:rFonts w:eastAsiaTheme="minorEastAsia"/>
        </w:rPr>
        <w:t>3 370 J</w:t>
      </w:r>
      <w:r w:rsidR="00A20EF2">
        <w:rPr>
          <w:rFonts w:eastAsiaTheme="minorEastAsia"/>
        </w:rPr>
        <w:t xml:space="preserve">         B) </w:t>
      </w:r>
      <w:r>
        <w:rPr>
          <w:rFonts w:eastAsiaTheme="minorEastAsia"/>
        </w:rPr>
        <w:t>3 370</w:t>
      </w:r>
      <w:proofErr w:type="gram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kJ</w:t>
      </w:r>
      <w:proofErr w:type="spellEnd"/>
      <w:r w:rsidR="00A20EF2">
        <w:rPr>
          <w:rFonts w:eastAsiaTheme="minorEastAsia"/>
        </w:rPr>
        <w:t xml:space="preserve">          C)</w:t>
      </w:r>
      <w:r>
        <w:rPr>
          <w:rFonts w:eastAsiaTheme="minorEastAsia"/>
        </w:rPr>
        <w:t xml:space="preserve"> 29,7 MJ</w:t>
      </w:r>
      <w:r w:rsidR="00A20EF2">
        <w:rPr>
          <w:rFonts w:eastAsiaTheme="minorEastAsia"/>
        </w:rPr>
        <w:t xml:space="preserve">               D) </w:t>
      </w:r>
      <w:r>
        <w:rPr>
          <w:rFonts w:eastAsiaTheme="minorEastAsia"/>
        </w:rPr>
        <w:t xml:space="preserve">29,7 </w:t>
      </w:r>
      <w:proofErr w:type="spellStart"/>
      <w:r>
        <w:rPr>
          <w:rFonts w:eastAsiaTheme="minorEastAsia"/>
        </w:rPr>
        <w:t>kJ</w:t>
      </w:r>
      <w:proofErr w:type="spellEnd"/>
    </w:p>
    <w:p w:rsidR="00FA4F33" w:rsidRDefault="00FA4F33" w:rsidP="00FA4F33">
      <w:pPr>
        <w:pStyle w:val="Odstavecseseznamem"/>
        <w:ind w:left="1080"/>
        <w:rPr>
          <w:rFonts w:eastAsiaTheme="minorEastAsia"/>
        </w:rPr>
      </w:pPr>
    </w:p>
    <w:p w:rsidR="004C7513" w:rsidRPr="00E77BE2" w:rsidRDefault="004C7513" w:rsidP="00E77BE2">
      <w:pPr>
        <w:pStyle w:val="Odstavecseseznamem"/>
        <w:numPr>
          <w:ilvl w:val="1"/>
          <w:numId w:val="1"/>
        </w:numPr>
        <w:rPr>
          <w:rFonts w:eastAsiaTheme="minorEastAsia"/>
        </w:rPr>
      </w:pPr>
      <w:r w:rsidRPr="00E77BE2">
        <w:rPr>
          <w:rFonts w:eastAsiaTheme="minorEastAsia"/>
        </w:rPr>
        <w:t>Určete výslednou teplotu vody, kterou naměříme, když do 10 l vody teploty 70</w:t>
      </w:r>
      <w:r w:rsidR="00A20EF2" w:rsidRPr="00E77BE2">
        <w:rPr>
          <w:rFonts w:eastAsiaTheme="minorEastAsia"/>
          <w:vertAlign w:val="superscript"/>
        </w:rPr>
        <w:t>O</w:t>
      </w:r>
      <w:r w:rsidRPr="00E77BE2">
        <w:rPr>
          <w:rFonts w:eastAsiaTheme="minorEastAsia"/>
        </w:rPr>
        <w:t>C dáme 2 kg ledu teploty 0</w:t>
      </w:r>
      <w:r w:rsidRPr="00E77BE2">
        <w:rPr>
          <w:rFonts w:eastAsiaTheme="minorEastAsia"/>
          <w:vertAlign w:val="superscript"/>
        </w:rPr>
        <w:t>0</w:t>
      </w:r>
      <w:r w:rsidRPr="00E77BE2">
        <w:rPr>
          <w:rFonts w:eastAsiaTheme="minorEastAsia"/>
        </w:rPr>
        <w:t>C ?</w:t>
      </w:r>
    </w:p>
    <w:p w:rsidR="00E77BE2" w:rsidRPr="00E77BE2" w:rsidRDefault="00E77BE2" w:rsidP="00E77BE2">
      <w:pPr>
        <w:pStyle w:val="Odstavecseseznamem"/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/>
        </w:rPr>
        <w:t>0</w:t>
      </w:r>
      <w:r>
        <w:rPr>
          <w:rFonts w:eastAsiaTheme="minorEastAsia"/>
          <w:vertAlign w:val="superscript"/>
        </w:rPr>
        <w:t>0</w:t>
      </w:r>
      <w:r>
        <w:rPr>
          <w:rFonts w:eastAsiaTheme="minorEastAsia"/>
        </w:rPr>
        <w:t xml:space="preserve">C     B)  12,9 </w:t>
      </w:r>
      <w:r>
        <w:rPr>
          <w:rFonts w:eastAsiaTheme="minorEastAsia"/>
          <w:vertAlign w:val="superscript"/>
        </w:rPr>
        <w:t>0</w:t>
      </w:r>
      <w:r>
        <w:rPr>
          <w:rFonts w:eastAsiaTheme="minorEastAsia"/>
        </w:rPr>
        <w:t xml:space="preserve">C        </w:t>
      </w:r>
      <w:r w:rsidRPr="004C7513">
        <w:rPr>
          <w:rFonts w:eastAsiaTheme="minorEastAsia"/>
        </w:rPr>
        <w:t xml:space="preserve"> C)  </w:t>
      </w:r>
      <w:r>
        <w:rPr>
          <w:rFonts w:eastAsiaTheme="minorEastAsia"/>
        </w:rPr>
        <w:t xml:space="preserve">45,1 </w:t>
      </w:r>
      <w:r>
        <w:rPr>
          <w:rFonts w:eastAsiaTheme="minorEastAsia"/>
          <w:vertAlign w:val="superscript"/>
        </w:rPr>
        <w:t>0</w:t>
      </w:r>
      <w:r>
        <w:rPr>
          <w:rFonts w:eastAsiaTheme="minorEastAsia"/>
        </w:rPr>
        <w:t>C</w:t>
      </w:r>
      <w:r w:rsidRPr="004C7513">
        <w:rPr>
          <w:rFonts w:eastAsiaTheme="minorEastAsia"/>
        </w:rPr>
        <w:t xml:space="preserve">    D)</w:t>
      </w:r>
      <w:r>
        <w:rPr>
          <w:rFonts w:eastAsiaTheme="minorEastAsia"/>
        </w:rPr>
        <w:t xml:space="preserve"> 63</w:t>
      </w:r>
      <w:r>
        <w:rPr>
          <w:rFonts w:eastAsiaTheme="minorEastAsia"/>
          <w:vertAlign w:val="superscript"/>
        </w:rPr>
        <w:t>0</w:t>
      </w:r>
      <w:r>
        <w:rPr>
          <w:rFonts w:eastAsiaTheme="minorEastAsia"/>
        </w:rPr>
        <w:t>C</w:t>
      </w:r>
    </w:p>
    <w:p w:rsidR="00835381" w:rsidRDefault="00835381" w:rsidP="00835381">
      <w:pPr>
        <w:pStyle w:val="Odstavecseseznamem"/>
        <w:numPr>
          <w:ilvl w:val="1"/>
          <w:numId w:val="1"/>
        </w:numPr>
        <w:rPr>
          <w:rFonts w:eastAsiaTheme="minorEastAsia"/>
        </w:rPr>
      </w:pPr>
      <w:r w:rsidRPr="00835381">
        <w:rPr>
          <w:rFonts w:eastAsiaTheme="minorEastAsia"/>
        </w:rPr>
        <w:lastRenderedPageBreak/>
        <w:t xml:space="preserve">Voda o hmotnosti 300 kg a teploty 30 </w:t>
      </w:r>
      <w:r w:rsidRPr="00835381">
        <w:rPr>
          <w:rFonts w:eastAsiaTheme="minorEastAsia"/>
          <w:vertAlign w:val="superscript"/>
        </w:rPr>
        <w:t>0</w:t>
      </w:r>
      <w:r w:rsidRPr="00835381">
        <w:rPr>
          <w:rFonts w:eastAsiaTheme="minorEastAsia"/>
        </w:rPr>
        <w:t xml:space="preserve">C se má smícháním se sytou vodní párou, jež má normální tlak, zahřát na teplotu 80 </w:t>
      </w:r>
      <w:r w:rsidRPr="00835381">
        <w:rPr>
          <w:rFonts w:eastAsiaTheme="minorEastAsia"/>
          <w:vertAlign w:val="superscript"/>
        </w:rPr>
        <w:t>0</w:t>
      </w:r>
      <w:r w:rsidRPr="00835381">
        <w:rPr>
          <w:rFonts w:eastAsiaTheme="minorEastAsia"/>
        </w:rPr>
        <w:t>C. Určete hmotnost páry</w:t>
      </w:r>
      <w:r>
        <w:rPr>
          <w:rFonts w:eastAsiaTheme="minorEastAsia"/>
        </w:rPr>
        <w:t>, jestliže měrné skupenské teplo vypařování pro vodu je 2,26 MJ.kg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 xml:space="preserve"> </w:t>
      </w:r>
      <w:r w:rsidRPr="00835381">
        <w:rPr>
          <w:rFonts w:eastAsiaTheme="minorEastAsia"/>
        </w:rPr>
        <w:t>:</w:t>
      </w:r>
    </w:p>
    <w:p w:rsidR="0098148C" w:rsidRPr="00835381" w:rsidRDefault="00835381" w:rsidP="00835381">
      <w:pPr>
        <w:pStyle w:val="Odstavecseseznamem"/>
        <w:ind w:left="1080"/>
        <w:rPr>
          <w:rFonts w:eastAsiaTheme="minorEastAsia"/>
        </w:rPr>
      </w:pPr>
      <w:r w:rsidRPr="00835381">
        <w:rPr>
          <w:rFonts w:eastAsiaTheme="minorEastAsia"/>
        </w:rPr>
        <w:t xml:space="preserve"> </w:t>
      </w:r>
    </w:p>
    <w:p w:rsidR="00835381" w:rsidRPr="00835381" w:rsidRDefault="00835381" w:rsidP="00835381">
      <w:pPr>
        <w:pStyle w:val="Odstavecseseznamem"/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/>
        </w:rPr>
        <w:t xml:space="preserve">32,2 kg          B)    12,2 </w:t>
      </w:r>
      <w:proofErr w:type="gramStart"/>
      <w:r>
        <w:rPr>
          <w:rFonts w:eastAsiaTheme="minorEastAsia"/>
        </w:rPr>
        <w:t>kg        C) 27</w:t>
      </w:r>
      <w:proofErr w:type="gramEnd"/>
      <w:r>
        <w:rPr>
          <w:rFonts w:eastAsiaTheme="minorEastAsia"/>
        </w:rPr>
        <w:t xml:space="preserve"> kg        D) 2,7 kg   </w:t>
      </w:r>
    </w:p>
    <w:p w:rsidR="0098148C" w:rsidRDefault="0098148C" w:rsidP="0098148C">
      <w:pPr>
        <w:rPr>
          <w:rFonts w:eastAsiaTheme="minorEastAsia"/>
          <w:vertAlign w:val="subscript"/>
        </w:rPr>
      </w:pPr>
    </w:p>
    <w:p w:rsidR="0098148C" w:rsidRDefault="0098148C" w:rsidP="0098148C">
      <w:pPr>
        <w:rPr>
          <w:rFonts w:eastAsiaTheme="minorEastAsia"/>
          <w:vertAlign w:val="subscript"/>
        </w:rPr>
      </w:pPr>
    </w:p>
    <w:p w:rsidR="0098148C" w:rsidRDefault="0098148C" w:rsidP="0098148C">
      <w:pPr>
        <w:rPr>
          <w:rFonts w:eastAsiaTheme="minorEastAsia"/>
          <w:vertAlign w:val="subscript"/>
        </w:rPr>
      </w:pPr>
    </w:p>
    <w:p w:rsidR="0098148C" w:rsidRPr="00F51B9A" w:rsidRDefault="0098148C" w:rsidP="0098148C">
      <w:pPr>
        <w:rPr>
          <w:rFonts w:eastAsiaTheme="minorEastAsia"/>
          <w:vertAlign w:val="subscript"/>
        </w:rPr>
      </w:pPr>
    </w:p>
    <w:p w:rsidR="0098148C" w:rsidRPr="00835381" w:rsidRDefault="0098148C" w:rsidP="00835381">
      <w:pPr>
        <w:ind w:left="360"/>
        <w:rPr>
          <w:rFonts w:eastAsiaTheme="minorEastAsia"/>
          <w:b/>
        </w:rPr>
      </w:pPr>
      <w:r w:rsidRPr="00835381">
        <w:rPr>
          <w:rFonts w:eastAsiaTheme="minorEastAsia"/>
          <w:b/>
        </w:rPr>
        <w:t>Úkol 2</w:t>
      </w:r>
    </w:p>
    <w:p w:rsidR="0098148C" w:rsidRDefault="0098148C" w:rsidP="0098148C">
      <w:pPr>
        <w:pStyle w:val="Odstavecseseznamem"/>
        <w:ind w:left="1080"/>
        <w:rPr>
          <w:rFonts w:eastAsiaTheme="minorEastAsia"/>
        </w:rPr>
      </w:pPr>
    </w:p>
    <w:p w:rsidR="00A11657" w:rsidRDefault="00835381" w:rsidP="00835381">
      <w:pPr>
        <w:pStyle w:val="Odstavecseseznamem"/>
        <w:numPr>
          <w:ilvl w:val="1"/>
          <w:numId w:val="7"/>
        </w:numPr>
        <w:tabs>
          <w:tab w:val="left" w:pos="5340"/>
        </w:tabs>
      </w:pPr>
      <w:r>
        <w:t>Zvážíme prázdný kalorimetr</w:t>
      </w:r>
      <w:r w:rsidR="00A11657">
        <w:t xml:space="preserve">: </w:t>
      </w:r>
    </w:p>
    <w:p w:rsidR="00A11657" w:rsidRDefault="00A11657" w:rsidP="00A11657">
      <w:pPr>
        <w:pStyle w:val="Odstavecseseznamem"/>
        <w:tabs>
          <w:tab w:val="left" w:pos="5340"/>
        </w:tabs>
        <w:ind w:left="1080"/>
      </w:pPr>
      <w:r>
        <w:t>Do kalorimetru nalijeme horkou vodu a určíme hmotnost kalorimetru s vodou:</w:t>
      </w:r>
    </w:p>
    <w:tbl>
      <w:tblPr>
        <w:tblpPr w:leftFromText="141" w:rightFromText="141" w:vertAnchor="text" w:horzAnchor="page" w:tblpX="6471" w:tblpY="1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30"/>
      </w:tblGrid>
      <w:tr w:rsidR="00A11657" w:rsidTr="00A11657">
        <w:trPr>
          <w:trHeight w:val="420"/>
        </w:trPr>
        <w:tc>
          <w:tcPr>
            <w:tcW w:w="1830" w:type="dxa"/>
          </w:tcPr>
          <w:p w:rsidR="00A11657" w:rsidRPr="00A11657" w:rsidRDefault="00A11657" w:rsidP="00A11657">
            <w:pPr>
              <w:tabs>
                <w:tab w:val="left" w:pos="5340"/>
              </w:tabs>
              <w:ind w:left="360"/>
            </w:pPr>
            <w:proofErr w:type="spellStart"/>
            <w:r>
              <w:t>m</w:t>
            </w:r>
            <w:r>
              <w:rPr>
                <w:vertAlign w:val="subscript"/>
              </w:rPr>
              <w:t>k</w:t>
            </w:r>
            <w:proofErr w:type="spellEnd"/>
            <w:r>
              <w:t xml:space="preserve"> = </w:t>
            </w:r>
          </w:p>
        </w:tc>
      </w:tr>
      <w:tr w:rsidR="00A11657" w:rsidTr="00A11657">
        <w:trPr>
          <w:trHeight w:val="420"/>
        </w:trPr>
        <w:tc>
          <w:tcPr>
            <w:tcW w:w="1830" w:type="dxa"/>
          </w:tcPr>
          <w:p w:rsidR="00A11657" w:rsidRPr="00A11657" w:rsidRDefault="00A11657" w:rsidP="00A11657">
            <w:pPr>
              <w:tabs>
                <w:tab w:val="left" w:pos="5340"/>
              </w:tabs>
              <w:ind w:left="360"/>
            </w:pPr>
            <w:proofErr w:type="spellStart"/>
            <w:r>
              <w:t>m</w:t>
            </w:r>
            <w:r>
              <w:rPr>
                <w:vertAlign w:val="subscript"/>
              </w:rPr>
              <w:t>k</w:t>
            </w:r>
            <w:proofErr w:type="spellEnd"/>
            <w:r>
              <w:rPr>
                <w:vertAlign w:val="subscript"/>
              </w:rPr>
              <w:t>+v</w:t>
            </w:r>
            <w:r>
              <w:t xml:space="preserve"> =</w:t>
            </w:r>
          </w:p>
        </w:tc>
      </w:tr>
      <w:tr w:rsidR="00A11657" w:rsidTr="00A11657">
        <w:trPr>
          <w:trHeight w:val="420"/>
        </w:trPr>
        <w:tc>
          <w:tcPr>
            <w:tcW w:w="1830" w:type="dxa"/>
          </w:tcPr>
          <w:p w:rsidR="00A11657" w:rsidRPr="00A11657" w:rsidRDefault="00A11657" w:rsidP="00A11657">
            <w:pPr>
              <w:tabs>
                <w:tab w:val="left" w:pos="5340"/>
              </w:tabs>
              <w:ind w:left="360"/>
            </w:pPr>
            <w:proofErr w:type="spellStart"/>
            <w:r>
              <w:t>m</w:t>
            </w:r>
            <w:r>
              <w:rPr>
                <w:vertAlign w:val="subscript"/>
              </w:rPr>
              <w:t>v</w:t>
            </w:r>
            <w:proofErr w:type="spellEnd"/>
            <w:r>
              <w:t xml:space="preserve"> =</w:t>
            </w:r>
          </w:p>
        </w:tc>
      </w:tr>
    </w:tbl>
    <w:p w:rsidR="00A11657" w:rsidRDefault="00A11657" w:rsidP="00A11657">
      <w:pPr>
        <w:pStyle w:val="Odstavecseseznamem"/>
        <w:tabs>
          <w:tab w:val="left" w:pos="5340"/>
        </w:tabs>
        <w:ind w:left="1080"/>
      </w:pPr>
      <w:r>
        <w:t>Určíme hmotnost vody v kalorimetru:</w:t>
      </w:r>
    </w:p>
    <w:p w:rsidR="00FA4F33" w:rsidRDefault="00A11657" w:rsidP="00A11657">
      <w:pPr>
        <w:pStyle w:val="Odstavecseseznamem"/>
        <w:tabs>
          <w:tab w:val="left" w:pos="5340"/>
        </w:tabs>
        <w:ind w:left="1080"/>
      </w:pPr>
      <w:r>
        <w:t xml:space="preserve">                 </w:t>
      </w:r>
    </w:p>
    <w:p w:rsidR="00A11657" w:rsidRDefault="00A11657" w:rsidP="00A11657">
      <w:pPr>
        <w:pStyle w:val="Odstavecseseznamem"/>
        <w:tabs>
          <w:tab w:val="left" w:pos="5340"/>
        </w:tabs>
        <w:ind w:left="1080"/>
      </w:pPr>
    </w:p>
    <w:p w:rsidR="00A11657" w:rsidRDefault="00A11657" w:rsidP="00A11657">
      <w:pPr>
        <w:pStyle w:val="Odstavecseseznamem"/>
        <w:tabs>
          <w:tab w:val="left" w:pos="5340"/>
        </w:tabs>
        <w:ind w:left="1080"/>
      </w:pPr>
    </w:p>
    <w:p w:rsidR="00A11657" w:rsidRDefault="00A11657" w:rsidP="00A11657">
      <w:pPr>
        <w:pStyle w:val="Odstavecseseznamem"/>
        <w:tabs>
          <w:tab w:val="left" w:pos="5340"/>
        </w:tabs>
        <w:ind w:left="1080"/>
      </w:pPr>
    </w:p>
    <w:p w:rsidR="00A11657" w:rsidRDefault="00A11657" w:rsidP="00A11657">
      <w:pPr>
        <w:pStyle w:val="Odstavecseseznamem"/>
        <w:tabs>
          <w:tab w:val="left" w:pos="5340"/>
        </w:tabs>
        <w:ind w:left="1080"/>
      </w:pPr>
    </w:p>
    <w:tbl>
      <w:tblPr>
        <w:tblpPr w:leftFromText="141" w:rightFromText="141" w:vertAnchor="text" w:horzAnchor="page" w:tblpX="6436" w:tblpY="1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</w:tblGrid>
      <w:tr w:rsidR="00A11657" w:rsidTr="00A11657">
        <w:trPr>
          <w:trHeight w:val="300"/>
        </w:trPr>
        <w:tc>
          <w:tcPr>
            <w:tcW w:w="1843" w:type="dxa"/>
          </w:tcPr>
          <w:p w:rsidR="00A11657" w:rsidRPr="00A11657" w:rsidRDefault="00A11657" w:rsidP="00A11657">
            <w:pPr>
              <w:pStyle w:val="Odstavecseseznamem"/>
              <w:tabs>
                <w:tab w:val="left" w:pos="5340"/>
              </w:tabs>
              <w:ind w:left="0"/>
            </w:pPr>
            <w:r>
              <w:t>t</w:t>
            </w:r>
            <w:r>
              <w:rPr>
                <w:vertAlign w:val="subscript"/>
              </w:rPr>
              <w:t>1</w:t>
            </w:r>
            <w:r>
              <w:t xml:space="preserve"> =</w:t>
            </w:r>
          </w:p>
        </w:tc>
      </w:tr>
    </w:tbl>
    <w:p w:rsidR="00A11657" w:rsidRDefault="00A11657" w:rsidP="00A11657">
      <w:pPr>
        <w:pStyle w:val="Odstavecseseznamem"/>
        <w:tabs>
          <w:tab w:val="left" w:pos="5340"/>
        </w:tabs>
        <w:ind w:left="1080"/>
      </w:pPr>
    </w:p>
    <w:p w:rsidR="00A11657" w:rsidRPr="00A11657" w:rsidRDefault="00A11657" w:rsidP="0098148C">
      <w:pPr>
        <w:pStyle w:val="Odstavecseseznamem"/>
        <w:numPr>
          <w:ilvl w:val="1"/>
          <w:numId w:val="7"/>
        </w:numPr>
        <w:tabs>
          <w:tab w:val="left" w:pos="5340"/>
        </w:tabs>
        <w:rPr>
          <w:rFonts w:eastAsiaTheme="minorEastAsia"/>
        </w:rPr>
      </w:pPr>
      <w:r>
        <w:t xml:space="preserve">Změříme teplotu vody v kalorimetru: </w:t>
      </w:r>
    </w:p>
    <w:p w:rsidR="00A11657" w:rsidRPr="00A11657" w:rsidRDefault="00A11657" w:rsidP="00A11657">
      <w:pPr>
        <w:pStyle w:val="Odstavecseseznamem"/>
        <w:tabs>
          <w:tab w:val="left" w:pos="5340"/>
        </w:tabs>
        <w:ind w:left="360"/>
        <w:rPr>
          <w:rFonts w:eastAsiaTheme="minorEastAsia"/>
        </w:rPr>
      </w:pPr>
      <w:r>
        <w:rPr>
          <w:rFonts w:eastAsiaTheme="minorEastAsia"/>
        </w:rPr>
        <w:t xml:space="preserve">          </w:t>
      </w:r>
    </w:p>
    <w:p w:rsidR="00A11657" w:rsidRPr="00A11657" w:rsidRDefault="00A11657" w:rsidP="0098148C">
      <w:pPr>
        <w:pStyle w:val="Odstavecseseznamem"/>
        <w:numPr>
          <w:ilvl w:val="1"/>
          <w:numId w:val="7"/>
        </w:numPr>
        <w:tabs>
          <w:tab w:val="left" w:pos="5340"/>
        </w:tabs>
        <w:rPr>
          <w:rFonts w:eastAsiaTheme="minorEastAsia"/>
        </w:rPr>
      </w:pPr>
      <w:r>
        <w:rPr>
          <w:rFonts w:eastAsiaTheme="minorEastAsia"/>
        </w:rPr>
        <w:t>Do kalorimetru nasypeme osušené kousky ledu</w:t>
      </w:r>
      <w:r w:rsidR="00C52504">
        <w:rPr>
          <w:rFonts w:eastAsiaTheme="minorEastAsia"/>
        </w:rPr>
        <w:t>, který byl uchován v termosce v rovnovážném stavu s vodou</w:t>
      </w:r>
    </w:p>
    <w:p w:rsidR="00A11657" w:rsidRDefault="00C52504" w:rsidP="0098148C">
      <w:pPr>
        <w:pStyle w:val="Odstavecseseznamem"/>
        <w:numPr>
          <w:ilvl w:val="1"/>
          <w:numId w:val="7"/>
        </w:numPr>
        <w:tabs>
          <w:tab w:val="left" w:pos="5340"/>
        </w:tabs>
        <w:rPr>
          <w:rFonts w:eastAsiaTheme="minorEastAsia"/>
        </w:rPr>
      </w:pPr>
      <w:r>
        <w:rPr>
          <w:rFonts w:eastAsiaTheme="minorEastAsia"/>
        </w:rPr>
        <w:t>Po rozpuštění ledu (nastane rovnovážný stav) změříme teplotu vody v kalorimetru:</w:t>
      </w:r>
    </w:p>
    <w:tbl>
      <w:tblPr>
        <w:tblpPr w:leftFromText="141" w:rightFromText="141" w:vertAnchor="text" w:tblpX="5103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85"/>
      </w:tblGrid>
      <w:tr w:rsidR="00C52504" w:rsidTr="002212C8">
        <w:trPr>
          <w:trHeight w:val="600"/>
        </w:trPr>
        <w:tc>
          <w:tcPr>
            <w:tcW w:w="1785" w:type="dxa"/>
          </w:tcPr>
          <w:p w:rsidR="00C52504" w:rsidRPr="002212C8" w:rsidRDefault="002212C8" w:rsidP="002212C8">
            <w:pPr>
              <w:tabs>
                <w:tab w:val="left" w:pos="5340"/>
              </w:tabs>
              <w:ind w:left="720"/>
              <w:rPr>
                <w:rFonts w:eastAsiaTheme="minorEastAsia"/>
              </w:rPr>
            </w:pPr>
            <w:r>
              <w:rPr>
                <w:rFonts w:eastAsiaTheme="minorEastAsia"/>
              </w:rPr>
              <w:t>t =</w:t>
            </w:r>
          </w:p>
        </w:tc>
      </w:tr>
    </w:tbl>
    <w:p w:rsidR="002212C8" w:rsidRDefault="002212C8" w:rsidP="00B77F67">
      <w:pPr>
        <w:pStyle w:val="Odstavecseseznamem"/>
        <w:pBdr>
          <w:bar w:val="single" w:sz="4" w:color="auto"/>
        </w:pBdr>
        <w:ind w:left="1080"/>
        <w:rPr>
          <w:rFonts w:eastAsiaTheme="minorEastAsia"/>
        </w:rPr>
      </w:pPr>
      <w:r>
        <w:rPr>
          <w:rFonts w:eastAsiaTheme="minorEastAsia"/>
        </w:rPr>
        <w:br w:type="textWrapping" w:clear="all"/>
      </w:r>
    </w:p>
    <w:p w:rsidR="002212C8" w:rsidRDefault="002212C8" w:rsidP="00B77F67">
      <w:pPr>
        <w:pStyle w:val="Odstavecseseznamem"/>
        <w:pBdr>
          <w:bar w:val="single" w:sz="4" w:color="auto"/>
        </w:pBdr>
        <w:ind w:left="1080"/>
        <w:rPr>
          <w:rFonts w:eastAsiaTheme="minorEastAsia"/>
        </w:rPr>
      </w:pPr>
    </w:p>
    <w:tbl>
      <w:tblPr>
        <w:tblpPr w:leftFromText="141" w:rightFromText="141" w:vertAnchor="text" w:horzAnchor="page" w:tblpX="6441" w:tblpY="3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55"/>
      </w:tblGrid>
      <w:tr w:rsidR="00B77F67" w:rsidTr="00B77F67">
        <w:trPr>
          <w:trHeight w:val="551"/>
        </w:trPr>
        <w:tc>
          <w:tcPr>
            <w:tcW w:w="1755" w:type="dxa"/>
          </w:tcPr>
          <w:p w:rsidR="00B77F67" w:rsidRPr="002212C8" w:rsidRDefault="00B77F67" w:rsidP="00B77F67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m</w:t>
            </w:r>
            <w:r>
              <w:rPr>
                <w:rFonts w:eastAsiaTheme="minorEastAsia"/>
                <w:vertAlign w:val="subscript"/>
              </w:rPr>
              <w:t>k</w:t>
            </w:r>
            <w:proofErr w:type="spellEnd"/>
            <w:r>
              <w:rPr>
                <w:rFonts w:eastAsiaTheme="minorEastAsia"/>
                <w:vertAlign w:val="subscript"/>
              </w:rPr>
              <w:t>+v+l</w:t>
            </w:r>
            <w:r>
              <w:rPr>
                <w:rFonts w:eastAsiaTheme="minorEastAsia"/>
              </w:rPr>
              <w:t xml:space="preserve"> =</w:t>
            </w:r>
          </w:p>
        </w:tc>
      </w:tr>
      <w:tr w:rsidR="00B77F67" w:rsidTr="00B77F67">
        <w:trPr>
          <w:trHeight w:val="551"/>
        </w:trPr>
        <w:tc>
          <w:tcPr>
            <w:tcW w:w="1755" w:type="dxa"/>
          </w:tcPr>
          <w:p w:rsidR="00B77F67" w:rsidRPr="00B77F67" w:rsidRDefault="00B77F67" w:rsidP="00B77F6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m</w:t>
            </w:r>
            <w:r>
              <w:rPr>
                <w:rFonts w:eastAsiaTheme="minorEastAsia"/>
                <w:vertAlign w:val="subscript"/>
              </w:rPr>
              <w:t>l</w:t>
            </w:r>
            <w:r>
              <w:rPr>
                <w:rFonts w:eastAsiaTheme="minorEastAsia"/>
              </w:rPr>
              <w:t xml:space="preserve"> =</w:t>
            </w:r>
          </w:p>
        </w:tc>
      </w:tr>
    </w:tbl>
    <w:p w:rsidR="002212C8" w:rsidRDefault="002212C8" w:rsidP="00835381">
      <w:pPr>
        <w:pStyle w:val="Odstavecseseznamem"/>
        <w:numPr>
          <w:ilvl w:val="1"/>
          <w:numId w:val="7"/>
        </w:numPr>
        <w:pBdr>
          <w:bar w:val="single" w:sz="4" w:color="auto"/>
        </w:pBdr>
        <w:rPr>
          <w:rFonts w:eastAsiaTheme="minorEastAsia"/>
        </w:rPr>
      </w:pPr>
      <w:r>
        <w:rPr>
          <w:rFonts w:eastAsiaTheme="minorEastAsia"/>
        </w:rPr>
        <w:t>Určíme hmotnost kalorimetru s vodou a rozpuštěným ledem a vypočítáme hmotnost vloženého ledu:</w:t>
      </w:r>
    </w:p>
    <w:p w:rsidR="0098148C" w:rsidRDefault="0098148C" w:rsidP="00B77F67">
      <w:pPr>
        <w:pBdr>
          <w:bar w:val="single" w:sz="4" w:color="auto"/>
        </w:pBdr>
        <w:ind w:left="720"/>
        <w:rPr>
          <w:rFonts w:eastAsiaTheme="minorEastAsia"/>
        </w:rPr>
      </w:pPr>
    </w:p>
    <w:p w:rsidR="00B77F67" w:rsidRDefault="00B77F67" w:rsidP="00B77F67">
      <w:pPr>
        <w:pBdr>
          <w:bar w:val="single" w:sz="4" w:color="auto"/>
        </w:pBdr>
        <w:ind w:left="720"/>
        <w:rPr>
          <w:rFonts w:eastAsiaTheme="minorEastAsia"/>
        </w:rPr>
      </w:pPr>
    </w:p>
    <w:p w:rsidR="00B77F67" w:rsidRPr="00B77F67" w:rsidRDefault="00B77F67" w:rsidP="00B77F67">
      <w:pPr>
        <w:pBdr>
          <w:bar w:val="single" w:sz="4" w:color="auto"/>
        </w:pBdr>
        <w:ind w:left="720"/>
        <w:rPr>
          <w:rFonts w:eastAsiaTheme="minorEastAsia"/>
        </w:rPr>
      </w:pPr>
    </w:p>
    <w:p w:rsidR="00B77F67" w:rsidRPr="00B77F67" w:rsidRDefault="00B77F67" w:rsidP="00B77F67">
      <w:pPr>
        <w:pStyle w:val="Odstavecseseznamem"/>
        <w:numPr>
          <w:ilvl w:val="1"/>
          <w:numId w:val="7"/>
        </w:numPr>
        <w:tabs>
          <w:tab w:val="left" w:pos="5340"/>
        </w:tabs>
        <w:rPr>
          <w:rFonts w:eastAsiaTheme="minorEastAsia"/>
        </w:rPr>
      </w:pPr>
      <w:r w:rsidRPr="00B77F67">
        <w:rPr>
          <w:rFonts w:eastAsiaTheme="minorEastAsia"/>
        </w:rPr>
        <w:t>Z úplné kalorimetrické rovnice vypočítáme měrné skupenské teplo tání ledu:</w:t>
      </w:r>
    </w:p>
    <w:p w:rsidR="00B77F67" w:rsidRPr="00B77F67" w:rsidRDefault="00B77F67" w:rsidP="00B77F67">
      <w:pPr>
        <w:pStyle w:val="Odstavecseseznamem"/>
        <w:tabs>
          <w:tab w:val="left" w:pos="5340"/>
        </w:tabs>
        <w:ind w:left="1080"/>
        <w:rPr>
          <w:rFonts w:eastAsiaTheme="minorEastAsia"/>
        </w:rPr>
      </w:pPr>
      <w:r>
        <w:rPr>
          <w:rFonts w:eastAsiaTheme="minorEastAsia"/>
        </w:rPr>
        <w:t>Měrná tepelná kapacita kalorimetru je zadána na víku kalorimetru:</w:t>
      </w:r>
    </w:p>
    <w:tbl>
      <w:tblPr>
        <w:tblW w:w="0" w:type="auto"/>
        <w:tblInd w:w="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35"/>
      </w:tblGrid>
      <w:tr w:rsidR="00B77F67" w:rsidTr="00B77F67">
        <w:trPr>
          <w:trHeight w:val="750"/>
        </w:trPr>
        <w:tc>
          <w:tcPr>
            <w:tcW w:w="1935" w:type="dxa"/>
          </w:tcPr>
          <w:p w:rsidR="00B77F67" w:rsidRPr="00B77F67" w:rsidRDefault="00B77F67" w:rsidP="00B77F67">
            <w:pPr>
              <w:tabs>
                <w:tab w:val="left" w:pos="5340"/>
              </w:tabs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lastRenderedPageBreak/>
              <w:t>c</w:t>
            </w:r>
            <w:r>
              <w:rPr>
                <w:rFonts w:eastAsiaTheme="minorEastAsia"/>
                <w:vertAlign w:val="subscript"/>
              </w:rPr>
              <w:t>k</w:t>
            </w:r>
            <w:proofErr w:type="spellEnd"/>
            <w:r>
              <w:rPr>
                <w:rFonts w:eastAsiaTheme="minorEastAsia"/>
              </w:rPr>
              <w:t xml:space="preserve"> = </w:t>
            </w:r>
          </w:p>
        </w:tc>
      </w:tr>
    </w:tbl>
    <w:p w:rsidR="00854AEA" w:rsidRDefault="00854AEA" w:rsidP="00854AEA">
      <w:pPr>
        <w:pStyle w:val="Odstavecseseznamem"/>
        <w:numPr>
          <w:ilvl w:val="0"/>
          <w:numId w:val="7"/>
        </w:numPr>
        <w:rPr>
          <w:rFonts w:eastAsiaTheme="minorEastAsia"/>
          <w:b/>
        </w:rPr>
      </w:pPr>
      <w:r>
        <w:rPr>
          <w:rFonts w:eastAsiaTheme="minorEastAsia"/>
          <w:b/>
        </w:rPr>
        <w:t>Úkol 3</w:t>
      </w:r>
    </w:p>
    <w:p w:rsidR="00B77F67" w:rsidRDefault="00B77F67" w:rsidP="00B77F67">
      <w:pPr>
        <w:tabs>
          <w:tab w:val="left" w:pos="5340"/>
        </w:tabs>
        <w:rPr>
          <w:rFonts w:eastAsiaTheme="minorEastAsia"/>
        </w:rPr>
      </w:pPr>
    </w:p>
    <w:tbl>
      <w:tblPr>
        <w:tblpPr w:leftFromText="141" w:rightFromText="141" w:vertAnchor="text" w:tblpX="2771" w:tblpY="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485"/>
      </w:tblGrid>
      <w:tr w:rsidR="00B77F67" w:rsidTr="00B77F67">
        <w:trPr>
          <w:trHeight w:val="915"/>
        </w:trPr>
        <w:tc>
          <w:tcPr>
            <w:tcW w:w="4485" w:type="dxa"/>
          </w:tcPr>
          <w:p w:rsidR="00B77F67" w:rsidRDefault="00B77F67" w:rsidP="00B77F67">
            <w:pPr>
              <w:tabs>
                <w:tab w:val="left" w:pos="5340"/>
              </w:tabs>
              <w:rPr>
                <w:rFonts w:eastAsiaTheme="minorEastAsia"/>
              </w:rPr>
            </w:pPr>
          </w:p>
        </w:tc>
      </w:tr>
    </w:tbl>
    <w:p w:rsidR="00B77F67" w:rsidRDefault="00B77F67" w:rsidP="00B77F67">
      <w:pPr>
        <w:tabs>
          <w:tab w:val="left" w:pos="5340"/>
        </w:tabs>
        <w:rPr>
          <w:rFonts w:eastAsiaTheme="minorEastAsia"/>
        </w:rPr>
      </w:pPr>
    </w:p>
    <w:p w:rsidR="00B77F67" w:rsidRDefault="00B77F67" w:rsidP="00B77F67">
      <w:pPr>
        <w:tabs>
          <w:tab w:val="left" w:pos="5340"/>
        </w:tabs>
        <w:rPr>
          <w:rFonts w:eastAsiaTheme="minorEastAsia"/>
        </w:rPr>
      </w:pPr>
      <w:r>
        <w:rPr>
          <w:rFonts w:eastAsiaTheme="minorEastAsia"/>
        </w:rPr>
        <w:t xml:space="preserve">     </w:t>
      </w:r>
      <w:proofErr w:type="gramStart"/>
      <w:r w:rsidR="00854AEA">
        <w:rPr>
          <w:rFonts w:eastAsiaTheme="minorEastAsia"/>
        </w:rPr>
        <w:t>3.1</w:t>
      </w:r>
      <w:r>
        <w:rPr>
          <w:rFonts w:eastAsiaTheme="minorEastAsia"/>
        </w:rPr>
        <w:t xml:space="preserve">  Teplo</w:t>
      </w:r>
      <w:proofErr w:type="gramEnd"/>
      <w:r>
        <w:rPr>
          <w:rFonts w:eastAsiaTheme="minorEastAsia"/>
        </w:rPr>
        <w:t xml:space="preserve"> odevzdané: </w:t>
      </w:r>
    </w:p>
    <w:p w:rsidR="00F72DEB" w:rsidRPr="00B77F67" w:rsidRDefault="00F72DEB" w:rsidP="00B77F67">
      <w:pPr>
        <w:tabs>
          <w:tab w:val="left" w:pos="5340"/>
        </w:tabs>
        <w:rPr>
          <w:rFonts w:eastAsiaTheme="minorEastAsia"/>
        </w:rPr>
      </w:pPr>
      <w:r w:rsidRPr="00B77F67">
        <w:rPr>
          <w:rFonts w:eastAsiaTheme="minorEastAsia"/>
        </w:rPr>
        <w:t xml:space="preserve">                 </w:t>
      </w:r>
    </w:p>
    <w:tbl>
      <w:tblPr>
        <w:tblpPr w:leftFromText="141" w:rightFromText="141" w:vertAnchor="text" w:tblpX="283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410"/>
      </w:tblGrid>
      <w:tr w:rsidR="00B77F67" w:rsidTr="00B77F67">
        <w:trPr>
          <w:trHeight w:val="900"/>
        </w:trPr>
        <w:tc>
          <w:tcPr>
            <w:tcW w:w="4410" w:type="dxa"/>
          </w:tcPr>
          <w:p w:rsidR="00B77F67" w:rsidRDefault="00B77F67" w:rsidP="00B77F67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</w:tbl>
    <w:p w:rsidR="00F72DEB" w:rsidRDefault="00B77F67" w:rsidP="0098148C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</w:t>
      </w:r>
      <w:proofErr w:type="gramStart"/>
      <w:r w:rsidR="00854AEA">
        <w:rPr>
          <w:rFonts w:eastAsiaTheme="minorEastAsia"/>
        </w:rPr>
        <w:t>3.2</w:t>
      </w:r>
      <w:r>
        <w:rPr>
          <w:rFonts w:eastAsiaTheme="minorEastAsia"/>
        </w:rPr>
        <w:t xml:space="preserve">  Teplo</w:t>
      </w:r>
      <w:proofErr w:type="gramEnd"/>
      <w:r>
        <w:rPr>
          <w:rFonts w:eastAsiaTheme="minorEastAsia"/>
        </w:rPr>
        <w:t xml:space="preserve"> přijaté:</w:t>
      </w:r>
      <w:r>
        <w:rPr>
          <w:rFonts w:eastAsiaTheme="minorEastAsia"/>
        </w:rPr>
        <w:br w:type="textWrapping" w:clear="all"/>
      </w:r>
    </w:p>
    <w:p w:rsidR="0098148C" w:rsidRDefault="0098148C" w:rsidP="00BF3ED9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</w:t>
      </w:r>
      <w:proofErr w:type="gramStart"/>
      <w:r w:rsidR="00854AEA">
        <w:rPr>
          <w:rFonts w:eastAsiaTheme="minorEastAsia"/>
        </w:rPr>
        <w:t>3.3</w:t>
      </w:r>
      <w:r>
        <w:rPr>
          <w:rFonts w:eastAsiaTheme="minorEastAsia"/>
        </w:rPr>
        <w:t xml:space="preserve">  </w:t>
      </w:r>
      <w:r w:rsidR="00B77F67">
        <w:rPr>
          <w:rFonts w:eastAsiaTheme="minorEastAsia"/>
        </w:rPr>
        <w:t>Měrné</w:t>
      </w:r>
      <w:proofErr w:type="gramEnd"/>
      <w:r w:rsidR="00B77F67">
        <w:rPr>
          <w:rFonts w:eastAsiaTheme="minorEastAsia"/>
        </w:rPr>
        <w:t xml:space="preserve"> skupenské teplo tání ledu: </w:t>
      </w:r>
      <w:r>
        <w:rPr>
          <w:rFonts w:eastAsiaTheme="minorEastAsia"/>
        </w:rPr>
        <w:t xml:space="preserve">          </w:t>
      </w:r>
    </w:p>
    <w:p w:rsidR="0098148C" w:rsidRDefault="0098148C" w:rsidP="0098148C">
      <w:pPr>
        <w:pStyle w:val="Odstavecseseznamem"/>
        <w:ind w:left="708"/>
        <w:rPr>
          <w:rFonts w:eastAsiaTheme="minorEastAsia"/>
        </w:rPr>
      </w:pPr>
    </w:p>
    <w:tbl>
      <w:tblPr>
        <w:tblW w:w="0" w:type="auto"/>
        <w:tblInd w:w="2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455"/>
      </w:tblGrid>
      <w:tr w:rsidR="00B77F67" w:rsidTr="00B77F67">
        <w:trPr>
          <w:trHeight w:val="1305"/>
        </w:trPr>
        <w:tc>
          <w:tcPr>
            <w:tcW w:w="4455" w:type="dxa"/>
          </w:tcPr>
          <w:p w:rsidR="00B77F67" w:rsidRDefault="00B77F67" w:rsidP="00B77F67">
            <w:pPr>
              <w:pStyle w:val="Odstavecseseznamem"/>
              <w:ind w:left="708"/>
              <w:rPr>
                <w:rFonts w:eastAsiaTheme="minorEastAsia"/>
              </w:rPr>
            </w:pPr>
          </w:p>
          <w:p w:rsidR="00B77F67" w:rsidRDefault="00B77F67" w:rsidP="00B77F67">
            <w:pPr>
              <w:pStyle w:val="Odstavecseseznamem"/>
              <w:ind w:left="708"/>
              <w:rPr>
                <w:rFonts w:eastAsiaTheme="minorEastAsia"/>
              </w:rPr>
            </w:pPr>
          </w:p>
          <w:p w:rsidR="00B77F67" w:rsidRDefault="00B77F67" w:rsidP="00B77F67">
            <w:pPr>
              <w:pStyle w:val="Odstavecseseznamem"/>
              <w:ind w:left="708"/>
              <w:rPr>
                <w:rFonts w:eastAsiaTheme="minorEastAsia"/>
              </w:rPr>
            </w:pPr>
          </w:p>
        </w:tc>
      </w:tr>
    </w:tbl>
    <w:p w:rsidR="0098148C" w:rsidRDefault="0098148C" w:rsidP="00BF3ED9">
      <w:pPr>
        <w:rPr>
          <w:rFonts w:eastAsiaTheme="minorEastAsia"/>
        </w:rPr>
      </w:pPr>
    </w:p>
    <w:p w:rsidR="0098148C" w:rsidRDefault="0098148C" w:rsidP="0098148C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</w:t>
      </w:r>
    </w:p>
    <w:p w:rsidR="00854AEA" w:rsidRPr="00BF3ED9" w:rsidRDefault="00854AEA" w:rsidP="00854AEA">
      <w:pPr>
        <w:ind w:left="360"/>
        <w:rPr>
          <w:rFonts w:eastAsiaTheme="minorEastAsia"/>
          <w:b/>
        </w:rPr>
      </w:pPr>
      <w:r w:rsidRPr="00BF3ED9">
        <w:rPr>
          <w:rFonts w:eastAsiaTheme="minorEastAsia"/>
          <w:b/>
        </w:rPr>
        <w:t xml:space="preserve">Závěr: </w:t>
      </w:r>
    </w:p>
    <w:tbl>
      <w:tblPr>
        <w:tblW w:w="0" w:type="auto"/>
        <w:tblInd w:w="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65"/>
      </w:tblGrid>
      <w:tr w:rsidR="00854AEA" w:rsidTr="00854AEA">
        <w:trPr>
          <w:trHeight w:val="2415"/>
        </w:trPr>
        <w:tc>
          <w:tcPr>
            <w:tcW w:w="6765" w:type="dxa"/>
          </w:tcPr>
          <w:p w:rsidR="00854AEA" w:rsidRDefault="00854AEA" w:rsidP="00854AEA">
            <w:pPr>
              <w:ind w:left="360"/>
              <w:rPr>
                <w:rFonts w:eastAsiaTheme="minorEastAsia"/>
                <w:b/>
              </w:rPr>
            </w:pPr>
          </w:p>
          <w:p w:rsidR="00854AEA" w:rsidRDefault="00854AEA" w:rsidP="00854AEA">
            <w:pPr>
              <w:ind w:left="360"/>
              <w:rPr>
                <w:rFonts w:eastAsiaTheme="minorEastAsia"/>
                <w:b/>
              </w:rPr>
            </w:pPr>
          </w:p>
          <w:p w:rsidR="00854AEA" w:rsidRDefault="00854AEA" w:rsidP="00854AEA">
            <w:pPr>
              <w:ind w:left="360"/>
              <w:rPr>
                <w:rFonts w:eastAsiaTheme="minorEastAsia"/>
                <w:b/>
              </w:rPr>
            </w:pPr>
          </w:p>
          <w:p w:rsidR="00854AEA" w:rsidRDefault="00854AEA" w:rsidP="00854AEA">
            <w:pPr>
              <w:ind w:left="360"/>
              <w:rPr>
                <w:rFonts w:eastAsiaTheme="minorEastAsia"/>
                <w:b/>
              </w:rPr>
            </w:pPr>
          </w:p>
          <w:p w:rsidR="00854AEA" w:rsidRDefault="00854AEA" w:rsidP="00854AEA">
            <w:pPr>
              <w:ind w:left="360"/>
              <w:rPr>
                <w:rFonts w:eastAsiaTheme="minorEastAsia"/>
                <w:b/>
              </w:rPr>
            </w:pPr>
          </w:p>
        </w:tc>
      </w:tr>
    </w:tbl>
    <w:p w:rsidR="00650B09" w:rsidRDefault="00650B09" w:rsidP="00BF3ED9">
      <w:pPr>
        <w:ind w:left="360"/>
        <w:rPr>
          <w:rFonts w:eastAsiaTheme="minorEastAsia"/>
          <w:b/>
        </w:rPr>
      </w:pPr>
    </w:p>
    <w:tbl>
      <w:tblPr>
        <w:tblW w:w="0" w:type="auto"/>
        <w:tblInd w:w="-639" w:type="dxa"/>
        <w:tblBorders>
          <w:top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851"/>
      </w:tblGrid>
      <w:tr w:rsidR="002A05ED" w:rsidTr="00BF3ED9">
        <w:trPr>
          <w:trHeight w:val="1361"/>
        </w:trPr>
        <w:tc>
          <w:tcPr>
            <w:tcW w:w="9851" w:type="dxa"/>
            <w:tcBorders>
              <w:top w:val="nil"/>
              <w:bottom w:val="nil"/>
            </w:tcBorders>
          </w:tcPr>
          <w:p w:rsidR="002A05ED" w:rsidRPr="00BB1347" w:rsidRDefault="002A05ED" w:rsidP="002A05ED"/>
        </w:tc>
      </w:tr>
    </w:tbl>
    <w:p w:rsidR="00A7328E" w:rsidRDefault="00A7328E" w:rsidP="00F1335D">
      <w:pPr>
        <w:tabs>
          <w:tab w:val="left" w:pos="5340"/>
        </w:tabs>
      </w:pPr>
    </w:p>
    <w:sectPr w:rsidR="00A7328E" w:rsidSect="00B90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768F4"/>
    <w:multiLevelType w:val="multilevel"/>
    <w:tmpl w:val="3E303C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4CF5065E"/>
    <w:multiLevelType w:val="hybridMultilevel"/>
    <w:tmpl w:val="32F0842A"/>
    <w:lvl w:ilvl="0" w:tplc="C728C32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553B16"/>
    <w:multiLevelType w:val="hybridMultilevel"/>
    <w:tmpl w:val="C220F57C"/>
    <w:lvl w:ilvl="0" w:tplc="4C52741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67E82"/>
    <w:multiLevelType w:val="multilevel"/>
    <w:tmpl w:val="57B2C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>
    <w:nsid w:val="59C80E91"/>
    <w:multiLevelType w:val="hybridMultilevel"/>
    <w:tmpl w:val="03564D2C"/>
    <w:lvl w:ilvl="0" w:tplc="02DC199E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6A43E24"/>
    <w:multiLevelType w:val="hybridMultilevel"/>
    <w:tmpl w:val="2BDACE32"/>
    <w:lvl w:ilvl="0" w:tplc="1BE2343C">
      <w:start w:val="1"/>
      <w:numFmt w:val="upperLetter"/>
      <w:lvlText w:val="%1)"/>
      <w:lvlJc w:val="left"/>
      <w:pPr>
        <w:ind w:left="11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90" w:hanging="360"/>
      </w:pPr>
    </w:lvl>
    <w:lvl w:ilvl="2" w:tplc="0405001B" w:tentative="1">
      <w:start w:val="1"/>
      <w:numFmt w:val="lowerRoman"/>
      <w:lvlText w:val="%3."/>
      <w:lvlJc w:val="right"/>
      <w:pPr>
        <w:ind w:left="2610" w:hanging="180"/>
      </w:pPr>
    </w:lvl>
    <w:lvl w:ilvl="3" w:tplc="0405000F" w:tentative="1">
      <w:start w:val="1"/>
      <w:numFmt w:val="decimal"/>
      <w:lvlText w:val="%4."/>
      <w:lvlJc w:val="left"/>
      <w:pPr>
        <w:ind w:left="3330" w:hanging="360"/>
      </w:pPr>
    </w:lvl>
    <w:lvl w:ilvl="4" w:tplc="04050019" w:tentative="1">
      <w:start w:val="1"/>
      <w:numFmt w:val="lowerLetter"/>
      <w:lvlText w:val="%5."/>
      <w:lvlJc w:val="left"/>
      <w:pPr>
        <w:ind w:left="4050" w:hanging="360"/>
      </w:pPr>
    </w:lvl>
    <w:lvl w:ilvl="5" w:tplc="0405001B" w:tentative="1">
      <w:start w:val="1"/>
      <w:numFmt w:val="lowerRoman"/>
      <w:lvlText w:val="%6."/>
      <w:lvlJc w:val="right"/>
      <w:pPr>
        <w:ind w:left="4770" w:hanging="180"/>
      </w:pPr>
    </w:lvl>
    <w:lvl w:ilvl="6" w:tplc="0405000F" w:tentative="1">
      <w:start w:val="1"/>
      <w:numFmt w:val="decimal"/>
      <w:lvlText w:val="%7."/>
      <w:lvlJc w:val="left"/>
      <w:pPr>
        <w:ind w:left="5490" w:hanging="360"/>
      </w:pPr>
    </w:lvl>
    <w:lvl w:ilvl="7" w:tplc="04050019" w:tentative="1">
      <w:start w:val="1"/>
      <w:numFmt w:val="lowerLetter"/>
      <w:lvlText w:val="%8."/>
      <w:lvlJc w:val="left"/>
      <w:pPr>
        <w:ind w:left="6210" w:hanging="360"/>
      </w:pPr>
    </w:lvl>
    <w:lvl w:ilvl="8" w:tplc="040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7AD17E4F"/>
    <w:multiLevelType w:val="hybridMultilevel"/>
    <w:tmpl w:val="BD96C12A"/>
    <w:lvl w:ilvl="0" w:tplc="7B20E87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328E"/>
    <w:rsid w:val="000B70A4"/>
    <w:rsid w:val="000C28DC"/>
    <w:rsid w:val="00215049"/>
    <w:rsid w:val="002212C8"/>
    <w:rsid w:val="00270FB8"/>
    <w:rsid w:val="00295A19"/>
    <w:rsid w:val="002A05ED"/>
    <w:rsid w:val="0035768C"/>
    <w:rsid w:val="003C206D"/>
    <w:rsid w:val="004C7513"/>
    <w:rsid w:val="00537D0C"/>
    <w:rsid w:val="00650B09"/>
    <w:rsid w:val="00835381"/>
    <w:rsid w:val="00854AEA"/>
    <w:rsid w:val="00891FF5"/>
    <w:rsid w:val="0098148C"/>
    <w:rsid w:val="009E4C52"/>
    <w:rsid w:val="00A11657"/>
    <w:rsid w:val="00A20EF2"/>
    <w:rsid w:val="00A7328E"/>
    <w:rsid w:val="00A86947"/>
    <w:rsid w:val="00AA5C14"/>
    <w:rsid w:val="00B01F98"/>
    <w:rsid w:val="00B77F67"/>
    <w:rsid w:val="00B90113"/>
    <w:rsid w:val="00BB1347"/>
    <w:rsid w:val="00BF3ED9"/>
    <w:rsid w:val="00C52504"/>
    <w:rsid w:val="00CB71D8"/>
    <w:rsid w:val="00E32140"/>
    <w:rsid w:val="00E77BE2"/>
    <w:rsid w:val="00F1335D"/>
    <w:rsid w:val="00F72DEB"/>
    <w:rsid w:val="00FA4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32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8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48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148C"/>
    <w:pPr>
      <w:ind w:left="720"/>
      <w:contextualSpacing/>
    </w:pPr>
  </w:style>
  <w:style w:type="table" w:styleId="Mkatabulky">
    <w:name w:val="Table Grid"/>
    <w:basedOn w:val="Normlntabulka"/>
    <w:uiPriority w:val="59"/>
    <w:rsid w:val="0098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537D0C"/>
    <w:rPr>
      <w:color w:val="808080"/>
    </w:rPr>
  </w:style>
  <w:style w:type="paragraph" w:styleId="Bezmezer">
    <w:name w:val="No Spacing"/>
    <w:uiPriority w:val="1"/>
    <w:qFormat/>
    <w:rsid w:val="00AA5C14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32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8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48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148C"/>
    <w:pPr>
      <w:ind w:left="720"/>
      <w:contextualSpacing/>
    </w:pPr>
  </w:style>
  <w:style w:type="table" w:styleId="Mkatabulky">
    <w:name w:val="Table Grid"/>
    <w:basedOn w:val="Normlntabulka"/>
    <w:uiPriority w:val="59"/>
    <w:rsid w:val="0098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537D0C"/>
    <w:rPr>
      <w:color w:val="808080"/>
    </w:rPr>
  </w:style>
  <w:style w:type="paragraph" w:styleId="Bezmezer">
    <w:name w:val="No Spacing"/>
    <w:uiPriority w:val="1"/>
    <w:qFormat/>
    <w:rsid w:val="00AA5C14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62A0A-1EE2-4639-AD2A-92BE96D01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411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dankova</dc:creator>
  <cp:lastModifiedBy>marcela</cp:lastModifiedBy>
  <cp:revision>7</cp:revision>
  <dcterms:created xsi:type="dcterms:W3CDTF">2013-01-28T13:18:00Z</dcterms:created>
  <dcterms:modified xsi:type="dcterms:W3CDTF">2013-02-24T09:43:00Z</dcterms:modified>
</cp:coreProperties>
</file>