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E52" w:rsidRPr="00E43826" w:rsidRDefault="00512E52" w:rsidP="00512E52">
      <w:r w:rsidRPr="00512E52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2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12E52">
        <w:rPr>
          <w:sz w:val="20"/>
          <w:szCs w:val="20"/>
        </w:rPr>
        <w:t xml:space="preserve"> </w:t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512E52" w:rsidRPr="00E43826" w:rsidRDefault="00512E52" w:rsidP="00512E52"/>
    <w:p w:rsidR="00512E52" w:rsidRDefault="00512E52" w:rsidP="00512E52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F_1_1</w:t>
      </w:r>
      <w:r w:rsidR="00C17B2A">
        <w:rPr>
          <w:rFonts w:ascii="Times New Roman" w:hAnsi="Times New Roman" w:cs="Times New Roman"/>
          <w:b/>
          <w:sz w:val="44"/>
          <w:szCs w:val="44"/>
        </w:rPr>
        <w:t>2</w:t>
      </w:r>
    </w:p>
    <w:p w:rsidR="00512E52" w:rsidRPr="00E43826" w:rsidRDefault="00512E52" w:rsidP="00512E52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C17B2A" w:rsidRDefault="00512E52" w:rsidP="00512E52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512E52" w:rsidRPr="00C17B2A" w:rsidRDefault="00512E52" w:rsidP="00512E52">
      <w:pPr>
        <w:jc w:val="center"/>
        <w:rPr>
          <w:rFonts w:ascii="Times New Roman" w:hAnsi="Times New Roman" w:cs="Times New Roman"/>
          <w:b/>
          <w:color w:val="00B050"/>
          <w:sz w:val="44"/>
          <w:szCs w:val="44"/>
        </w:rPr>
      </w:pPr>
      <w:r w:rsidRPr="00C17B2A">
        <w:rPr>
          <w:rFonts w:ascii="Times New Roman" w:hAnsi="Times New Roman" w:cs="Times New Roman"/>
          <w:b/>
          <w:sz w:val="44"/>
          <w:szCs w:val="44"/>
        </w:rPr>
        <w:t xml:space="preserve">Určení </w:t>
      </w:r>
      <w:r w:rsidR="00C17B2A" w:rsidRPr="00C17B2A">
        <w:rPr>
          <w:rFonts w:ascii="Times New Roman" w:hAnsi="Times New Roman" w:cs="Times New Roman"/>
          <w:b/>
          <w:sz w:val="44"/>
          <w:szCs w:val="44"/>
        </w:rPr>
        <w:t>povrchového napětí kapaliny</w:t>
      </w:r>
    </w:p>
    <w:p w:rsidR="00512E52" w:rsidRPr="00E43826" w:rsidRDefault="00512E52" w:rsidP="00512E52">
      <w:pPr>
        <w:rPr>
          <w:sz w:val="44"/>
          <w:szCs w:val="44"/>
        </w:rPr>
      </w:pPr>
    </w:p>
    <w:p w:rsidR="00512E52" w:rsidRPr="00E43826" w:rsidRDefault="00512E52" w:rsidP="00512E52">
      <w:pPr>
        <w:rPr>
          <w:sz w:val="44"/>
          <w:szCs w:val="44"/>
        </w:rPr>
      </w:pPr>
    </w:p>
    <w:p w:rsidR="00512E52" w:rsidRPr="00E43826" w:rsidRDefault="00512E52" w:rsidP="00512E52">
      <w:pPr>
        <w:rPr>
          <w:sz w:val="44"/>
          <w:szCs w:val="44"/>
        </w:rPr>
      </w:pPr>
    </w:p>
    <w:p w:rsidR="00512E52" w:rsidRPr="00E43826" w:rsidRDefault="00512E52" w:rsidP="00512E52">
      <w:pPr>
        <w:rPr>
          <w:sz w:val="44"/>
          <w:szCs w:val="44"/>
        </w:rPr>
      </w:pPr>
    </w:p>
    <w:p w:rsidR="00512E52" w:rsidRPr="00E43826" w:rsidRDefault="00512E52" w:rsidP="00512E52">
      <w:pPr>
        <w:rPr>
          <w:sz w:val="44"/>
          <w:szCs w:val="44"/>
        </w:rPr>
      </w:pPr>
    </w:p>
    <w:p w:rsidR="00512E52" w:rsidRPr="00E43826" w:rsidRDefault="00512E52" w:rsidP="00512E52">
      <w:pPr>
        <w:rPr>
          <w:sz w:val="44"/>
          <w:szCs w:val="44"/>
        </w:rPr>
      </w:pPr>
    </w:p>
    <w:p w:rsidR="00512E52" w:rsidRPr="00E43826" w:rsidRDefault="00512E52" w:rsidP="00512E52">
      <w:pPr>
        <w:rPr>
          <w:rFonts w:ascii="Times New Roman" w:hAnsi="Times New Roman" w:cs="Times New Roman"/>
          <w:sz w:val="28"/>
          <w:szCs w:val="28"/>
        </w:rPr>
      </w:pPr>
    </w:p>
    <w:p w:rsidR="00512E52" w:rsidRPr="00AA5C14" w:rsidRDefault="00512E52" w:rsidP="00512E52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7B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RNDr. Dana Daňková</w:t>
      </w:r>
    </w:p>
    <w:p w:rsidR="00512E52" w:rsidRDefault="00512E52">
      <w:r>
        <w:br w:type="page"/>
      </w:r>
    </w:p>
    <w:tbl>
      <w:tblPr>
        <w:tblW w:w="10155" w:type="dxa"/>
        <w:tblInd w:w="-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55"/>
      </w:tblGrid>
      <w:tr w:rsidR="00347D7B" w:rsidTr="004C37C0">
        <w:trPr>
          <w:trHeight w:val="2250"/>
        </w:trPr>
        <w:tc>
          <w:tcPr>
            <w:tcW w:w="10155" w:type="dxa"/>
          </w:tcPr>
          <w:p w:rsidR="00347D7B" w:rsidRDefault="00347D7B" w:rsidP="004C37C0">
            <w:pPr>
              <w:ind w:left="112"/>
            </w:pPr>
          </w:p>
          <w:p w:rsidR="00347D7B" w:rsidRDefault="00347D7B" w:rsidP="004C37C0">
            <w:pPr>
              <w:tabs>
                <w:tab w:val="left" w:pos="5340"/>
              </w:tabs>
              <w:ind w:left="112"/>
            </w:pPr>
            <w:r>
              <w:t xml:space="preserve">Laboratorní práce č.                   </w:t>
            </w:r>
            <w:r>
              <w:tab/>
              <w:t xml:space="preserve">Jméno </w:t>
            </w:r>
            <w:proofErr w:type="gramStart"/>
            <w:r>
              <w:t>žáka :</w:t>
            </w:r>
            <w:proofErr w:type="gramEnd"/>
          </w:p>
          <w:p w:rsidR="00347D7B" w:rsidRDefault="00347D7B" w:rsidP="004C37C0">
            <w:pPr>
              <w:tabs>
                <w:tab w:val="left" w:pos="5340"/>
              </w:tabs>
              <w:ind w:left="112"/>
            </w:pPr>
            <w:r>
              <w:t xml:space="preserve">                                                                                                           Jméno </w:t>
            </w:r>
            <w:proofErr w:type="gramStart"/>
            <w:r>
              <w:t>spolupracovníka :</w:t>
            </w:r>
            <w:proofErr w:type="gramEnd"/>
          </w:p>
          <w:p w:rsidR="00347D7B" w:rsidRDefault="00347D7B" w:rsidP="004C37C0">
            <w:pPr>
              <w:tabs>
                <w:tab w:val="left" w:pos="5340"/>
              </w:tabs>
              <w:ind w:left="112"/>
            </w:pPr>
            <w:r>
              <w:t xml:space="preserve">                                                                                                           Třída:</w:t>
            </w:r>
          </w:p>
        </w:tc>
      </w:tr>
    </w:tbl>
    <w:p w:rsidR="00347D7B" w:rsidRPr="007E500D" w:rsidRDefault="00347D7B" w:rsidP="00347D7B">
      <w:pPr>
        <w:tabs>
          <w:tab w:val="left" w:pos="5340"/>
        </w:tabs>
        <w:rPr>
          <w:b/>
        </w:rPr>
      </w:pPr>
    </w:p>
    <w:p w:rsidR="00347D7B" w:rsidRPr="00A279E4" w:rsidRDefault="00347D7B" w:rsidP="00347D7B">
      <w:pPr>
        <w:tabs>
          <w:tab w:val="left" w:pos="5340"/>
        </w:tabs>
        <w:rPr>
          <w:b/>
        </w:rPr>
      </w:pPr>
      <w:r w:rsidRPr="007E500D">
        <w:rPr>
          <w:b/>
        </w:rPr>
        <w:t xml:space="preserve">Název: </w:t>
      </w:r>
      <w:r w:rsidR="00A279E4" w:rsidRPr="00A279E4">
        <w:rPr>
          <w:b/>
        </w:rPr>
        <w:t xml:space="preserve"> URČENÍ POVRCHOVÉHO NAPĚTÍ KAPALINY</w:t>
      </w:r>
    </w:p>
    <w:p w:rsidR="00347D7B" w:rsidRPr="00A279E4" w:rsidRDefault="00347D7B" w:rsidP="00347D7B">
      <w:pPr>
        <w:tabs>
          <w:tab w:val="left" w:pos="5340"/>
        </w:tabs>
        <w:rPr>
          <w:b/>
        </w:rPr>
      </w:pPr>
    </w:p>
    <w:p w:rsidR="0057227C" w:rsidRDefault="0057227C" w:rsidP="00A279E4">
      <w:r w:rsidRPr="007E500D">
        <w:rPr>
          <w:b/>
        </w:rPr>
        <w:t>Pomůcky</w:t>
      </w:r>
      <w:r>
        <w:t>:</w:t>
      </w:r>
      <w:r w:rsidR="00A279E4">
        <w:t xml:space="preserve"> K</w:t>
      </w:r>
      <w:r>
        <w:t>apátko</w:t>
      </w:r>
      <w:r w:rsidR="00A279E4">
        <w:t xml:space="preserve"> (příp. úzká skleněná trubice na stojanu s držákem)</w:t>
      </w:r>
      <w:r>
        <w:t xml:space="preserve">, </w:t>
      </w:r>
      <w:r w:rsidR="00A279E4">
        <w:t>kádinka, váhy, kapaliny (líh, mýdlová voda, ocet)</w:t>
      </w:r>
    </w:p>
    <w:p w:rsidR="0057227C" w:rsidRDefault="0057227C"/>
    <w:p w:rsidR="0057227C" w:rsidRDefault="0057227C">
      <w:r w:rsidRPr="007E500D">
        <w:rPr>
          <w:b/>
        </w:rPr>
        <w:t>Úkol</w:t>
      </w:r>
      <w:r>
        <w:t xml:space="preserve">: </w:t>
      </w:r>
      <w:r w:rsidR="00EA1F15">
        <w:t>1. Zopakovat veličiny molekulové fyziky</w:t>
      </w:r>
      <w:r w:rsidR="00A279E4">
        <w:t xml:space="preserve"> pro kapaliny</w:t>
      </w:r>
    </w:p>
    <w:p w:rsidR="00EA1F15" w:rsidRDefault="00EA1F15">
      <w:pPr>
        <w:rPr>
          <w:rFonts w:eastAsiaTheme="minorEastAsia"/>
        </w:rPr>
      </w:pPr>
      <w:r>
        <w:t xml:space="preserve">          2. </w:t>
      </w:r>
      <w:r w:rsidR="00A279E4">
        <w:t>Kapkovou metodou určit povrchové napětí kapaliny, jestliže známe povrchové napětí vody</w:t>
      </w:r>
    </w:p>
    <w:p w:rsidR="00EA1F15" w:rsidRPr="007E500D" w:rsidRDefault="00EA1F15">
      <w:pPr>
        <w:rPr>
          <w:rFonts w:eastAsiaTheme="minorEastAsia"/>
          <w:b/>
        </w:rPr>
      </w:pPr>
      <w:r>
        <w:rPr>
          <w:rFonts w:eastAsiaTheme="minorEastAsia"/>
        </w:rPr>
        <w:t xml:space="preserve">          3. </w:t>
      </w:r>
      <w:r w:rsidR="00A279E4">
        <w:rPr>
          <w:rFonts w:eastAsiaTheme="minorEastAsia"/>
        </w:rPr>
        <w:t>Porovnat vypočítané hodnoty s hodnotami v tabulkách</w:t>
      </w:r>
    </w:p>
    <w:p w:rsidR="007F49B5" w:rsidRPr="007E500D" w:rsidRDefault="007F49B5">
      <w:pPr>
        <w:rPr>
          <w:rFonts w:eastAsiaTheme="minorEastAsia"/>
          <w:b/>
        </w:rPr>
      </w:pPr>
      <w:r w:rsidRPr="007E500D">
        <w:rPr>
          <w:rFonts w:eastAsiaTheme="minorEastAsia"/>
          <w:b/>
        </w:rPr>
        <w:t xml:space="preserve">Vypracování: </w:t>
      </w:r>
    </w:p>
    <w:p w:rsidR="00EA1F15" w:rsidRPr="007E500D" w:rsidRDefault="003B5C78" w:rsidP="003B5C78">
      <w:pPr>
        <w:pStyle w:val="Odstavecseseznamem"/>
        <w:numPr>
          <w:ilvl w:val="0"/>
          <w:numId w:val="2"/>
        </w:numPr>
        <w:rPr>
          <w:rFonts w:eastAsiaTheme="minorEastAsia"/>
        </w:rPr>
      </w:pPr>
      <w:r w:rsidRPr="003B5C78">
        <w:rPr>
          <w:rFonts w:eastAsiaTheme="minorEastAsia"/>
          <w:b/>
        </w:rPr>
        <w:t>Úkol 1</w:t>
      </w:r>
      <w:r w:rsidR="001379C0" w:rsidRPr="003B5C78">
        <w:rPr>
          <w:rFonts w:eastAsiaTheme="minorEastAsia"/>
          <w:b/>
        </w:rPr>
        <w:t xml:space="preserve"> </w:t>
      </w:r>
    </w:p>
    <w:p w:rsidR="003B5C78" w:rsidRPr="003B5C78" w:rsidRDefault="00A279E4" w:rsidP="003B5C78">
      <w:pPr>
        <w:pStyle w:val="Odstavecseseznamem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>Kapilární tlak má jednotku:</w:t>
      </w:r>
      <w:r w:rsidR="003B5C78" w:rsidRPr="003B5C78">
        <w:rPr>
          <w:rFonts w:eastAsiaTheme="minorEastAsia"/>
        </w:rPr>
        <w:t xml:space="preserve"> </w:t>
      </w:r>
    </w:p>
    <w:p w:rsidR="003B5C78" w:rsidRPr="00720A5E" w:rsidRDefault="00A279E4" w:rsidP="003B5C78">
      <w:pPr>
        <w:pStyle w:val="Odstavecseseznamem"/>
        <w:numPr>
          <w:ilvl w:val="0"/>
          <w:numId w:val="3"/>
        </w:numPr>
        <w:rPr>
          <w:rFonts w:eastAsiaTheme="minorEastAsia"/>
        </w:rPr>
      </w:pPr>
      <w:proofErr w:type="spellStart"/>
      <w:r>
        <w:rPr>
          <w:rFonts w:eastAsiaTheme="minorEastAsia"/>
        </w:rPr>
        <w:t>J.m</w:t>
      </w:r>
      <w:proofErr w:type="spellEnd"/>
      <w:r>
        <w:rPr>
          <w:rFonts w:eastAsiaTheme="minorEastAsia"/>
          <w:vertAlign w:val="superscript"/>
        </w:rPr>
        <w:t>-2</w:t>
      </w:r>
      <w:r w:rsidR="003B5C78">
        <w:rPr>
          <w:rFonts w:eastAsiaTheme="minorEastAsia"/>
        </w:rPr>
        <w:t xml:space="preserve">             B) </w:t>
      </w:r>
      <w:proofErr w:type="spellStart"/>
      <w:r>
        <w:rPr>
          <w:rFonts w:eastAsiaTheme="minorEastAsia"/>
        </w:rPr>
        <w:t>N.</w:t>
      </w:r>
      <w:r w:rsidR="006467D6">
        <w:rPr>
          <w:rFonts w:eastAsiaTheme="minorEastAsia"/>
        </w:rPr>
        <w:t>m</w:t>
      </w:r>
      <w:proofErr w:type="spellEnd"/>
      <w:r w:rsidR="006467D6">
        <w:rPr>
          <w:rFonts w:eastAsiaTheme="minorEastAsia"/>
          <w:vertAlign w:val="superscript"/>
        </w:rPr>
        <w:t>-2</w:t>
      </w:r>
      <w:r w:rsidR="006467D6">
        <w:rPr>
          <w:rFonts w:eastAsiaTheme="minorEastAsia"/>
        </w:rPr>
        <w:t xml:space="preserve">          C</w:t>
      </w:r>
      <w:r w:rsidR="003B5C78">
        <w:rPr>
          <w:rFonts w:eastAsiaTheme="minorEastAsia"/>
        </w:rPr>
        <w:t xml:space="preserve">) </w:t>
      </w:r>
      <w:proofErr w:type="spellStart"/>
      <w:r w:rsidR="006467D6">
        <w:rPr>
          <w:rFonts w:eastAsiaTheme="minorEastAsia"/>
        </w:rPr>
        <w:t>J.m</w:t>
      </w:r>
      <w:proofErr w:type="spellEnd"/>
      <w:r w:rsidR="006467D6">
        <w:rPr>
          <w:rFonts w:eastAsiaTheme="minorEastAsia"/>
        </w:rPr>
        <w:t xml:space="preserve"> </w:t>
      </w:r>
      <w:proofErr w:type="gramStart"/>
      <w:r w:rsidR="006467D6">
        <w:rPr>
          <w:rFonts w:eastAsiaTheme="minorEastAsia"/>
          <w:vertAlign w:val="superscript"/>
        </w:rPr>
        <w:t>-1</w:t>
      </w:r>
      <w:r w:rsidR="006467D6">
        <w:rPr>
          <w:rFonts w:eastAsiaTheme="minorEastAsia"/>
        </w:rPr>
        <w:t xml:space="preserve">                D</w:t>
      </w:r>
      <w:r w:rsidR="003B5C78">
        <w:rPr>
          <w:rFonts w:eastAsiaTheme="minorEastAsia"/>
        </w:rPr>
        <w:t xml:space="preserve">) </w:t>
      </w:r>
      <w:proofErr w:type="spellStart"/>
      <w:r w:rsidR="006467D6">
        <w:rPr>
          <w:rFonts w:eastAsiaTheme="minorEastAsia"/>
        </w:rPr>
        <w:t>N.</w:t>
      </w:r>
      <w:proofErr w:type="gramEnd"/>
      <w:r w:rsidR="006467D6">
        <w:rPr>
          <w:rFonts w:eastAsiaTheme="minorEastAsia"/>
        </w:rPr>
        <w:t>m</w:t>
      </w:r>
      <w:proofErr w:type="spellEnd"/>
      <w:r w:rsidR="006467D6">
        <w:rPr>
          <w:rFonts w:eastAsiaTheme="minorEastAsia"/>
          <w:vertAlign w:val="superscript"/>
        </w:rPr>
        <w:t>-1</w:t>
      </w:r>
    </w:p>
    <w:p w:rsidR="00720A5E" w:rsidRDefault="00720A5E" w:rsidP="00720A5E">
      <w:pPr>
        <w:pStyle w:val="Odstavecseseznamem"/>
        <w:ind w:left="1080"/>
        <w:rPr>
          <w:rFonts w:eastAsiaTheme="minorEastAsia"/>
        </w:rPr>
      </w:pPr>
    </w:p>
    <w:p w:rsidR="007E500D" w:rsidRDefault="007E500D" w:rsidP="003B5C78">
      <w:pPr>
        <w:pStyle w:val="Odstavecseseznamem"/>
        <w:ind w:left="1080"/>
        <w:rPr>
          <w:rFonts w:eastAsiaTheme="minorEastAsia"/>
        </w:rPr>
      </w:pPr>
    </w:p>
    <w:p w:rsidR="0088751D" w:rsidRDefault="006467D6" w:rsidP="000373CB">
      <w:pPr>
        <w:pStyle w:val="Odstavecseseznamem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>Kapilára je zasunuta do nádoby s</w:t>
      </w:r>
      <w:r w:rsidR="0088751D">
        <w:rPr>
          <w:rFonts w:eastAsiaTheme="minorEastAsia"/>
        </w:rPr>
        <w:t> </w:t>
      </w:r>
      <w:r>
        <w:rPr>
          <w:rFonts w:eastAsiaTheme="minorEastAsia"/>
        </w:rPr>
        <w:t>kapalinou</w:t>
      </w:r>
      <w:r w:rsidR="0088751D">
        <w:rPr>
          <w:rFonts w:eastAsiaTheme="minorEastAsia"/>
        </w:rPr>
        <w:t xml:space="preserve"> o hustotě 800 kg.m</w:t>
      </w:r>
      <w:r w:rsidR="0088751D">
        <w:rPr>
          <w:rFonts w:eastAsiaTheme="minorEastAsia"/>
          <w:vertAlign w:val="superscript"/>
        </w:rPr>
        <w:t>-3</w:t>
      </w:r>
      <w:r w:rsidR="0088751D">
        <w:rPr>
          <w:rFonts w:eastAsiaTheme="minorEastAsia"/>
        </w:rPr>
        <w:t xml:space="preserve"> , jejíž povrchové napětí je 60 mN.m</w:t>
      </w:r>
      <w:r w:rsidR="0088751D">
        <w:rPr>
          <w:rFonts w:eastAsiaTheme="minorEastAsia"/>
          <w:vertAlign w:val="superscript"/>
        </w:rPr>
        <w:t>-1</w:t>
      </w:r>
      <w:r w:rsidR="0088751D">
        <w:rPr>
          <w:rFonts w:eastAsiaTheme="minorEastAsia"/>
        </w:rPr>
        <w:t xml:space="preserve"> . V kapiláře se vytvoří dutý kulový povrch kapaliny o poloměru 0,5 mm. Do jaké výšky nad volný povrch kapaliny vystoupí kapalina v kapiláře?</w:t>
      </w:r>
    </w:p>
    <w:p w:rsidR="0088751D" w:rsidRDefault="004A628B" w:rsidP="0088751D">
      <w:pPr>
        <w:pStyle w:val="Odstavecseseznamem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t xml:space="preserve">30 </w:t>
      </w:r>
      <w:proofErr w:type="gramStart"/>
      <w:r>
        <w:rPr>
          <w:rFonts w:eastAsiaTheme="minorEastAsia"/>
        </w:rPr>
        <w:t>mm         B) 24</w:t>
      </w:r>
      <w:proofErr w:type="gramEnd"/>
      <w:r>
        <w:rPr>
          <w:rFonts w:eastAsiaTheme="minorEastAsia"/>
        </w:rPr>
        <w:t xml:space="preserve"> mm      C)  15 mm        D) 7,5 mm</w:t>
      </w:r>
    </w:p>
    <w:p w:rsidR="00720A5E" w:rsidRDefault="00720A5E" w:rsidP="00720A5E">
      <w:pPr>
        <w:pStyle w:val="Odstavecseseznamem"/>
        <w:ind w:left="1440"/>
        <w:rPr>
          <w:rFonts w:eastAsiaTheme="minorEastAsia"/>
        </w:rPr>
      </w:pPr>
    </w:p>
    <w:p w:rsidR="00710586" w:rsidRDefault="00710586" w:rsidP="00710586">
      <w:pPr>
        <w:pStyle w:val="Odstavecseseznamem"/>
        <w:ind w:left="1440"/>
        <w:rPr>
          <w:rFonts w:eastAsiaTheme="minorEastAsia"/>
        </w:rPr>
      </w:pPr>
    </w:p>
    <w:p w:rsidR="003B5C78" w:rsidRDefault="004A628B" w:rsidP="000373CB">
      <w:pPr>
        <w:pStyle w:val="Odstavecseseznamem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Na drátěném rámečku s pohyblivou příčkou je napnuta mydlinová blána. Povrchové napětí mýdlového roztoku je 0,04 </w:t>
      </w:r>
      <w:proofErr w:type="spellStart"/>
      <w:r>
        <w:rPr>
          <w:rFonts w:eastAsiaTheme="minorEastAsia"/>
        </w:rPr>
        <w:t>N.m</w:t>
      </w:r>
      <w:proofErr w:type="spellEnd"/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,</w:t>
      </w:r>
      <w:r w:rsidR="00C17B2A">
        <w:rPr>
          <w:rFonts w:eastAsiaTheme="minorEastAsia"/>
        </w:rPr>
        <w:t xml:space="preserve"> </w:t>
      </w:r>
      <w:r>
        <w:rPr>
          <w:rFonts w:eastAsiaTheme="minorEastAsia"/>
        </w:rPr>
        <w:t>délka</w:t>
      </w:r>
      <w:proofErr w:type="gramEnd"/>
      <w:r>
        <w:rPr>
          <w:rFonts w:eastAsiaTheme="minorEastAsia"/>
        </w:rPr>
        <w:t xml:space="preserve"> příčky je 0,05 m. Jaký je přírůstek povrchové energie obou stran blány, posuneme-li příčku o </w:t>
      </w:r>
      <w:proofErr w:type="gramStart"/>
      <w:r>
        <w:rPr>
          <w:rFonts w:eastAsiaTheme="minorEastAsia"/>
        </w:rPr>
        <w:t>0,06 m ?</w:t>
      </w:r>
      <w:proofErr w:type="gramEnd"/>
    </w:p>
    <w:p w:rsidR="000373CB" w:rsidRDefault="004A628B" w:rsidP="000373CB">
      <w:pPr>
        <w:pStyle w:val="Odstavecseseznamem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0,4.10</w:t>
      </w:r>
      <w:r>
        <w:rPr>
          <w:rFonts w:eastAsiaTheme="minorEastAsia"/>
          <w:vertAlign w:val="superscript"/>
        </w:rPr>
        <w:t xml:space="preserve">-2 </w:t>
      </w:r>
      <w:r>
        <w:rPr>
          <w:rFonts w:eastAsiaTheme="minorEastAsia"/>
        </w:rPr>
        <w:t>J</w:t>
      </w:r>
      <w:r w:rsidR="000373CB">
        <w:rPr>
          <w:rFonts w:eastAsiaTheme="minorEastAsia"/>
        </w:rPr>
        <w:t xml:space="preserve">          </w:t>
      </w:r>
      <w:r>
        <w:rPr>
          <w:rFonts w:eastAsiaTheme="minorEastAsia"/>
        </w:rPr>
        <w:t>B) 4,8.10</w:t>
      </w:r>
      <w:r>
        <w:rPr>
          <w:rFonts w:eastAsiaTheme="minorEastAsia"/>
          <w:vertAlign w:val="superscript"/>
        </w:rPr>
        <w:t>-4</w:t>
      </w:r>
      <w:r>
        <w:rPr>
          <w:rFonts w:eastAsiaTheme="minorEastAsia"/>
        </w:rPr>
        <w:t xml:space="preserve"> J</w:t>
      </w:r>
      <w:r w:rsidR="000373CB">
        <w:rPr>
          <w:rFonts w:eastAsiaTheme="minorEastAsia"/>
        </w:rPr>
        <w:t xml:space="preserve">          C) </w:t>
      </w:r>
      <w:r>
        <w:rPr>
          <w:rFonts w:eastAsiaTheme="minorEastAsia"/>
        </w:rPr>
        <w:t xml:space="preserve">2,4. 10 </w:t>
      </w:r>
      <w:r>
        <w:rPr>
          <w:rFonts w:eastAsiaTheme="minorEastAsia"/>
          <w:vertAlign w:val="superscript"/>
        </w:rPr>
        <w:t xml:space="preserve">-4  </w:t>
      </w:r>
      <w:r>
        <w:rPr>
          <w:rFonts w:eastAsiaTheme="minorEastAsia"/>
        </w:rPr>
        <w:t>J       D</w:t>
      </w:r>
      <w:r w:rsidR="000373CB">
        <w:rPr>
          <w:rFonts w:eastAsiaTheme="minorEastAsia"/>
        </w:rPr>
        <w:t>)</w:t>
      </w:r>
      <w:proofErr w:type="gramStart"/>
      <w:r>
        <w:rPr>
          <w:rFonts w:eastAsiaTheme="minorEastAsia"/>
        </w:rPr>
        <w:t>1,2 . 10</w:t>
      </w:r>
      <w:proofErr w:type="gramEnd"/>
      <w:r>
        <w:rPr>
          <w:rFonts w:eastAsiaTheme="minorEastAsia"/>
          <w:vertAlign w:val="superscript"/>
        </w:rPr>
        <w:t>-4</w:t>
      </w:r>
      <w:r>
        <w:rPr>
          <w:rFonts w:eastAsiaTheme="minorEastAsia"/>
        </w:rPr>
        <w:t xml:space="preserve"> J</w:t>
      </w:r>
    </w:p>
    <w:p w:rsidR="00720A5E" w:rsidRDefault="00720A5E" w:rsidP="00720A5E">
      <w:pPr>
        <w:pStyle w:val="Odstavecseseznamem"/>
        <w:ind w:left="1080"/>
        <w:rPr>
          <w:rFonts w:eastAsiaTheme="minorEastAsia"/>
        </w:rPr>
      </w:pPr>
    </w:p>
    <w:p w:rsidR="007E500D" w:rsidRDefault="007E500D" w:rsidP="007E500D">
      <w:pPr>
        <w:pStyle w:val="Odstavecseseznamem"/>
        <w:ind w:left="1080"/>
        <w:rPr>
          <w:rFonts w:eastAsiaTheme="minorEastAsia"/>
        </w:rPr>
      </w:pPr>
    </w:p>
    <w:p w:rsidR="000373CB" w:rsidRDefault="004A628B" w:rsidP="000373CB">
      <w:pPr>
        <w:pStyle w:val="Odstavecseseznamem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Jak velký je přetlak uvnitř mýdlové bubliny o poloměru 1 mm, je-li povrchové napětí mýdlového roztoku 0,04 </w:t>
      </w:r>
      <w:proofErr w:type="spellStart"/>
      <w:proofErr w:type="gramStart"/>
      <w:r>
        <w:rPr>
          <w:rFonts w:eastAsiaTheme="minorEastAsia"/>
        </w:rPr>
        <w:t>N.m</w:t>
      </w:r>
      <w:proofErr w:type="spellEnd"/>
      <w:r>
        <w:rPr>
          <w:rFonts w:eastAsiaTheme="minorEastAsia"/>
        </w:rPr>
        <w:t xml:space="preserve"> </w:t>
      </w:r>
      <w:r>
        <w:rPr>
          <w:rFonts w:eastAsiaTheme="minorEastAsia"/>
          <w:vertAlign w:val="superscript"/>
        </w:rPr>
        <w:t>-1</w:t>
      </w:r>
      <w:proofErr w:type="gramEnd"/>
      <w:r w:rsidR="00E40597">
        <w:rPr>
          <w:rFonts w:eastAsiaTheme="minorEastAsia"/>
        </w:rPr>
        <w:t>?</w:t>
      </w:r>
    </w:p>
    <w:p w:rsidR="000373CB" w:rsidRDefault="00E40597" w:rsidP="000373CB">
      <w:pPr>
        <w:pStyle w:val="Odstavecseseznamem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 xml:space="preserve">20 </w:t>
      </w:r>
      <w:proofErr w:type="gramStart"/>
      <w:r>
        <w:rPr>
          <w:rFonts w:eastAsiaTheme="minorEastAsia"/>
        </w:rPr>
        <w:t>Pa</w:t>
      </w:r>
      <w:r w:rsidR="000373CB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        </w:t>
      </w:r>
      <w:r w:rsidR="000373CB">
        <w:rPr>
          <w:rFonts w:eastAsiaTheme="minorEastAsia"/>
        </w:rPr>
        <w:t xml:space="preserve"> B) </w:t>
      </w:r>
      <w:r>
        <w:rPr>
          <w:rFonts w:eastAsiaTheme="minorEastAsia"/>
        </w:rPr>
        <w:t>40</w:t>
      </w:r>
      <w:proofErr w:type="gramEnd"/>
      <w:r>
        <w:rPr>
          <w:rFonts w:eastAsiaTheme="minorEastAsia"/>
        </w:rPr>
        <w:t xml:space="preserve"> Pa</w:t>
      </w:r>
      <w:r w:rsidR="000373CB">
        <w:rPr>
          <w:rFonts w:eastAsiaTheme="minorEastAsia"/>
        </w:rPr>
        <w:t xml:space="preserve">  </w:t>
      </w:r>
      <w:r>
        <w:rPr>
          <w:rFonts w:eastAsiaTheme="minorEastAsia"/>
        </w:rPr>
        <w:t xml:space="preserve">           </w:t>
      </w:r>
      <w:r w:rsidR="000373CB">
        <w:rPr>
          <w:rFonts w:eastAsiaTheme="minorEastAsia"/>
        </w:rPr>
        <w:t xml:space="preserve">  C</w:t>
      </w:r>
      <w:r>
        <w:rPr>
          <w:rFonts w:eastAsiaTheme="minorEastAsia"/>
        </w:rPr>
        <w:t xml:space="preserve">) 80 Pa                  </w:t>
      </w:r>
      <w:r w:rsidR="000373CB">
        <w:rPr>
          <w:rFonts w:eastAsiaTheme="minorEastAsia"/>
        </w:rPr>
        <w:t xml:space="preserve">D) </w:t>
      </w:r>
      <w:r>
        <w:rPr>
          <w:rFonts w:eastAsiaTheme="minorEastAsia"/>
        </w:rPr>
        <w:t>160 Pa</w:t>
      </w:r>
    </w:p>
    <w:p w:rsidR="000373CB" w:rsidRDefault="000373CB" w:rsidP="000373CB">
      <w:pPr>
        <w:rPr>
          <w:rFonts w:eastAsiaTheme="minorEastAsia"/>
          <w:vertAlign w:val="subscript"/>
        </w:rPr>
      </w:pPr>
    </w:p>
    <w:p w:rsidR="007E500D" w:rsidRDefault="007E500D" w:rsidP="000373CB">
      <w:pPr>
        <w:rPr>
          <w:rFonts w:eastAsiaTheme="minorEastAsia"/>
          <w:vertAlign w:val="subscript"/>
        </w:rPr>
      </w:pPr>
    </w:p>
    <w:p w:rsidR="007E500D" w:rsidRDefault="007E500D" w:rsidP="000373CB">
      <w:pPr>
        <w:rPr>
          <w:rFonts w:eastAsiaTheme="minorEastAsia"/>
          <w:vertAlign w:val="subscript"/>
        </w:rPr>
      </w:pPr>
    </w:p>
    <w:p w:rsidR="007E500D" w:rsidRDefault="007E500D" w:rsidP="000373CB">
      <w:pPr>
        <w:rPr>
          <w:rFonts w:eastAsiaTheme="minorEastAsia"/>
          <w:vertAlign w:val="subscript"/>
        </w:rPr>
      </w:pPr>
    </w:p>
    <w:p w:rsidR="007E500D" w:rsidRPr="00F51B9A" w:rsidRDefault="007E500D" w:rsidP="000373CB">
      <w:pPr>
        <w:rPr>
          <w:rFonts w:eastAsiaTheme="minorEastAsia"/>
          <w:vertAlign w:val="subscript"/>
        </w:rPr>
      </w:pPr>
    </w:p>
    <w:p w:rsidR="000373CB" w:rsidRPr="000373CB" w:rsidRDefault="000373CB" w:rsidP="000373CB">
      <w:pPr>
        <w:pStyle w:val="Odstavecseseznamem"/>
        <w:numPr>
          <w:ilvl w:val="0"/>
          <w:numId w:val="2"/>
        </w:numPr>
        <w:rPr>
          <w:rFonts w:eastAsiaTheme="minorEastAsia"/>
          <w:b/>
        </w:rPr>
      </w:pPr>
      <w:r w:rsidRPr="000373CB">
        <w:rPr>
          <w:rFonts w:eastAsiaTheme="minorEastAsia"/>
          <w:b/>
        </w:rPr>
        <w:t>Úkol 2</w:t>
      </w:r>
    </w:p>
    <w:p w:rsidR="000373CB" w:rsidRDefault="000373CB" w:rsidP="000373CB">
      <w:pPr>
        <w:pStyle w:val="Odstavecseseznamem"/>
        <w:ind w:left="1080"/>
        <w:rPr>
          <w:rFonts w:eastAsiaTheme="minorEastAsia"/>
        </w:rPr>
      </w:pPr>
    </w:p>
    <w:p w:rsidR="00DA1D63" w:rsidRPr="00DA1D63" w:rsidRDefault="00E40597" w:rsidP="00DA1D63">
      <w:pPr>
        <w:pStyle w:val="Odstavecseseznamem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>Zjistíme hmotnost prázdné kádinky, do které budou odkapávat kapaliny.</w:t>
      </w:r>
    </w:p>
    <w:p w:rsidR="00DA1D63" w:rsidRDefault="00DA1D63" w:rsidP="00DA1D63">
      <w:pPr>
        <w:pStyle w:val="Odstavecseseznamem"/>
        <w:ind w:left="1080"/>
        <w:rPr>
          <w:rFonts w:eastAsiaTheme="minorEastAsia"/>
        </w:rPr>
      </w:pPr>
    </w:p>
    <w:p w:rsidR="00F51B9A" w:rsidRPr="00E40597" w:rsidRDefault="00E40597" w:rsidP="00666602">
      <w:pPr>
        <w:pStyle w:val="Odstavecseseznamem"/>
        <w:ind w:left="1080"/>
        <w:rPr>
          <w:rFonts w:eastAsiaTheme="minorEastAsia"/>
        </w:rPr>
      </w:pPr>
      <w:r w:rsidRPr="006010A9">
        <w:rPr>
          <w:rFonts w:eastAsiaTheme="minorEastAsia"/>
          <w:bdr w:val="single" w:sz="4" w:space="0" w:color="auto"/>
        </w:rPr>
        <w:t xml:space="preserve">m </w:t>
      </w:r>
      <w:r w:rsidRPr="006010A9">
        <w:rPr>
          <w:rFonts w:eastAsiaTheme="minorEastAsia"/>
          <w:bdr w:val="single" w:sz="4" w:space="0" w:color="auto"/>
          <w:vertAlign w:val="subscript"/>
        </w:rPr>
        <w:t>0</w:t>
      </w:r>
      <w:r w:rsidR="006010A9">
        <w:rPr>
          <w:rFonts w:eastAsiaTheme="minorEastAsia"/>
          <w:bdr w:val="single" w:sz="4" w:space="0" w:color="auto"/>
        </w:rPr>
        <w:t xml:space="preserve"> </w:t>
      </w:r>
      <w:r w:rsidRPr="006010A9">
        <w:rPr>
          <w:rFonts w:eastAsiaTheme="minorEastAsia"/>
          <w:bdr w:val="single" w:sz="4" w:space="0" w:color="auto"/>
        </w:rPr>
        <w:t>=</w:t>
      </w:r>
      <w:r>
        <w:rPr>
          <w:rFonts w:eastAsiaTheme="minorEastAsia"/>
        </w:rPr>
        <w:t xml:space="preserve">       </w:t>
      </w:r>
    </w:p>
    <w:p w:rsidR="00F51B9A" w:rsidRPr="00E40597" w:rsidRDefault="00F51B9A" w:rsidP="00E40597">
      <w:pPr>
        <w:ind w:left="720"/>
        <w:rPr>
          <w:rFonts w:eastAsiaTheme="minorEastAsia"/>
        </w:rPr>
      </w:pPr>
    </w:p>
    <w:p w:rsidR="00F51B9A" w:rsidRDefault="00173E36" w:rsidP="00F51B9A">
      <w:pPr>
        <w:pStyle w:val="Odstavecseseznamem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>Kapátko naplníme vodou a necháme do zvážené kádinky odkapat 30 kapek. Určíme hmotnost kádinky s kapalinou a hmotnost 30 kapek vody</w:t>
      </w:r>
      <w:r w:rsidR="00710586">
        <w:rPr>
          <w:rFonts w:eastAsiaTheme="minorEastAsia"/>
        </w:rPr>
        <w:t xml:space="preserve"> M</w:t>
      </w:r>
      <w:r>
        <w:rPr>
          <w:rFonts w:eastAsiaTheme="minorEastAsia"/>
        </w:rPr>
        <w:t>.</w:t>
      </w:r>
    </w:p>
    <w:p w:rsidR="00173E36" w:rsidRDefault="00173E36" w:rsidP="00666602">
      <w:pPr>
        <w:ind w:left="568"/>
        <w:rPr>
          <w:rFonts w:eastAsiaTheme="minorEastAsia"/>
          <w:bdr w:val="single" w:sz="4" w:space="0" w:color="auto"/>
        </w:rPr>
      </w:pPr>
      <w:r>
        <w:rPr>
          <w:rFonts w:eastAsiaTheme="minorEastAsia"/>
        </w:rPr>
        <w:t xml:space="preserve">          </w:t>
      </w:r>
      <w:r w:rsidR="006010A9">
        <w:rPr>
          <w:rFonts w:eastAsiaTheme="minorEastAsia"/>
          <w:bdr w:val="single" w:sz="4" w:space="0" w:color="auto"/>
        </w:rPr>
        <w:t>M</w:t>
      </w:r>
      <w:r w:rsidR="006010A9" w:rsidRPr="006010A9">
        <w:rPr>
          <w:rFonts w:eastAsiaTheme="minorEastAsia"/>
          <w:bdr w:val="single" w:sz="4" w:space="0" w:color="auto"/>
        </w:rPr>
        <w:t>=</w:t>
      </w:r>
    </w:p>
    <w:p w:rsidR="006010A9" w:rsidRPr="00173E36" w:rsidRDefault="006010A9" w:rsidP="00666602">
      <w:pPr>
        <w:ind w:left="568"/>
        <w:rPr>
          <w:rFonts w:eastAsiaTheme="minorEastAsia"/>
        </w:rPr>
      </w:pPr>
    </w:p>
    <w:p w:rsidR="006010A9" w:rsidRDefault="00173E36" w:rsidP="006010A9">
      <w:pPr>
        <w:pStyle w:val="Odstavecseseznamem"/>
        <w:numPr>
          <w:ilvl w:val="1"/>
          <w:numId w:val="2"/>
        </w:numPr>
        <w:rPr>
          <w:rFonts w:eastAsiaTheme="minorEastAsia"/>
        </w:rPr>
      </w:pPr>
      <w:r w:rsidRPr="006010A9">
        <w:rPr>
          <w:rFonts w:eastAsiaTheme="minorEastAsia"/>
        </w:rPr>
        <w:t>Činnost z bodu 2</w:t>
      </w:r>
      <w:r w:rsidR="00EA54AA" w:rsidRPr="006010A9">
        <w:rPr>
          <w:rFonts w:eastAsiaTheme="minorEastAsia"/>
        </w:rPr>
        <w:t>.</w:t>
      </w:r>
      <w:r w:rsidRPr="006010A9">
        <w:rPr>
          <w:rFonts w:eastAsiaTheme="minorEastAsia"/>
        </w:rPr>
        <w:t>2 zopakujeme pro všechny kapaliny, jejichž povrchové napětí chceme určit. Mezi jednotlivými měřeními vždy kapátko a kádinku pečlivě propláchneme.</w:t>
      </w:r>
    </w:p>
    <w:p w:rsidR="006010A9" w:rsidRPr="006010A9" w:rsidRDefault="006010A9" w:rsidP="006010A9">
      <w:pPr>
        <w:pStyle w:val="Odstavecseseznamem"/>
        <w:ind w:left="928"/>
        <w:rPr>
          <w:rFonts w:eastAsiaTheme="minorEastAsia"/>
        </w:rPr>
      </w:pPr>
    </w:p>
    <w:p w:rsidR="006010A9" w:rsidRPr="006010A9" w:rsidRDefault="006010A9" w:rsidP="006010A9">
      <w:pPr>
        <w:pStyle w:val="Odstavecseseznamem"/>
        <w:rPr>
          <w:rFonts w:eastAsiaTheme="minorEastAsia"/>
        </w:rPr>
      </w:pPr>
    </w:p>
    <w:p w:rsidR="0085244D" w:rsidRDefault="00EA54AA" w:rsidP="006C6F0B">
      <w:pPr>
        <w:pStyle w:val="Odstavecseseznamem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Jednotlivá měření zapíšeme do tabulky a vypočítáme povrchové napětí. </w:t>
      </w:r>
      <w:r w:rsidR="00710586">
        <w:rPr>
          <w:rFonts w:eastAsiaTheme="minorEastAsia"/>
        </w:rPr>
        <w:t xml:space="preserve">Při řešení problému se </w:t>
      </w:r>
      <w:r w:rsidR="002210F8">
        <w:rPr>
          <w:rFonts w:eastAsiaTheme="minorEastAsia"/>
        </w:rPr>
        <w:t xml:space="preserve">použije tato jednoduchá úvaha: při pomalém vytékání kapaliny z kapátka se pozvolna zvětšuje objem kapky a odtrhne se v okamžiku, kdy se tíhová síla vyrovná síle povrchové. Průměr kapátka se velmi těžko měří, </w:t>
      </w:r>
      <w:r w:rsidR="006C6F0B">
        <w:rPr>
          <w:rFonts w:eastAsiaTheme="minorEastAsia"/>
        </w:rPr>
        <w:t xml:space="preserve">proto použijeme k měření také kapalinu (vodu), jejíž povrchové napětí známe a vydělením rovnic pro známou a neznámou kapalinu </w:t>
      </w:r>
      <w:proofErr w:type="gramStart"/>
      <w:r w:rsidR="006C6F0B">
        <w:rPr>
          <w:rFonts w:eastAsiaTheme="minorEastAsia"/>
        </w:rPr>
        <w:t>dostaneme  pro</w:t>
      </w:r>
      <w:proofErr w:type="gramEnd"/>
      <w:r w:rsidR="006C6F0B">
        <w:rPr>
          <w:rFonts w:eastAsiaTheme="minorEastAsia"/>
        </w:rPr>
        <w:t xml:space="preserve"> neznámé povrchové napětí:  </w:t>
      </w:r>
    </w:p>
    <w:p w:rsidR="006C6F0B" w:rsidRDefault="006C6F0B" w:rsidP="00666602">
      <w:pPr>
        <w:ind w:left="928"/>
        <w:rPr>
          <w:rFonts w:eastAsiaTheme="minorEastAsia"/>
          <w:bdr w:val="single" w:sz="4" w:space="0" w:color="auto"/>
        </w:rPr>
      </w:pPr>
      <w:r>
        <w:rPr>
          <w:rFonts w:eastAsiaTheme="minorEastAsia"/>
        </w:rPr>
        <w:t xml:space="preserve">    </w:t>
      </w:r>
      <w:proofErr w:type="gramStart"/>
      <w:r w:rsidRPr="006010A9">
        <w:rPr>
          <w:rFonts w:eastAsiaTheme="minorEastAsia"/>
          <w:bdr w:val="single" w:sz="4" w:space="0" w:color="auto"/>
        </w:rPr>
        <w:t xml:space="preserve">σ </w:t>
      </w:r>
      <w:r w:rsidRPr="006010A9">
        <w:rPr>
          <w:rFonts w:eastAsiaTheme="minorEastAsia"/>
          <w:bdr w:val="single" w:sz="4" w:space="0" w:color="auto"/>
          <w:vertAlign w:val="subscript"/>
        </w:rPr>
        <w:t>x</w:t>
      </w:r>
      <w:r w:rsidRPr="006010A9">
        <w:rPr>
          <w:rFonts w:eastAsiaTheme="minorEastAsia"/>
          <w:bdr w:val="single" w:sz="4" w:space="0" w:color="auto"/>
        </w:rPr>
        <w:t xml:space="preserve">  =</w:t>
      </w:r>
      <w:proofErr w:type="gramEnd"/>
    </w:p>
    <w:p w:rsidR="006010A9" w:rsidRDefault="006010A9" w:rsidP="00666602">
      <w:pPr>
        <w:ind w:left="928"/>
        <w:rPr>
          <w:rFonts w:eastAsiaTheme="minorEastAsia"/>
          <w:bdr w:val="single" w:sz="4" w:space="0" w:color="auto"/>
        </w:rPr>
      </w:pPr>
    </w:p>
    <w:tbl>
      <w:tblPr>
        <w:tblStyle w:val="Mkatabulky"/>
        <w:tblW w:w="0" w:type="auto"/>
        <w:tblInd w:w="928" w:type="dxa"/>
        <w:tblLook w:val="04A0"/>
      </w:tblPr>
      <w:tblGrid>
        <w:gridCol w:w="1705"/>
        <w:gridCol w:w="1687"/>
        <w:gridCol w:w="1639"/>
        <w:gridCol w:w="1641"/>
        <w:gridCol w:w="1688"/>
      </w:tblGrid>
      <w:tr w:rsidR="006010A9" w:rsidTr="006010A9"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10A9" w:rsidRDefault="006010A9" w:rsidP="006010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σ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10A9" w:rsidRDefault="006010A9" w:rsidP="006010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M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10A9" w:rsidRPr="006010A9" w:rsidRDefault="006010A9" w:rsidP="006010A9">
            <w:pPr>
              <w:jc w:val="center"/>
              <w:rPr>
                <w:rFonts w:eastAsiaTheme="minorEastAsia"/>
                <w:vertAlign w:val="subscript"/>
              </w:rPr>
            </w:pPr>
            <w:proofErr w:type="spellStart"/>
            <w:r>
              <w:rPr>
                <w:rFonts w:eastAsiaTheme="minorEastAsia"/>
              </w:rPr>
              <w:t>M</w:t>
            </w:r>
            <w:r>
              <w:rPr>
                <w:rFonts w:eastAsiaTheme="minorEastAsia"/>
                <w:vertAlign w:val="subscript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10A9" w:rsidRPr="006010A9" w:rsidRDefault="006010A9" w:rsidP="006010A9">
            <w:pPr>
              <w:jc w:val="center"/>
              <w:rPr>
                <w:rFonts w:eastAsiaTheme="minorEastAsia"/>
                <w:vertAlign w:val="subscript"/>
              </w:rPr>
            </w:pPr>
            <w:proofErr w:type="spellStart"/>
            <w:r>
              <w:rPr>
                <w:rFonts w:eastAsiaTheme="minorEastAsia"/>
              </w:rPr>
              <w:t>σ</w:t>
            </w:r>
            <w:r>
              <w:rPr>
                <w:rFonts w:eastAsiaTheme="minorEastAsia"/>
                <w:vertAlign w:val="subscript"/>
              </w:rPr>
              <w:t>x</w:t>
            </w:r>
            <w:proofErr w:type="spellEnd"/>
          </w:p>
        </w:tc>
      </w:tr>
      <w:tr w:rsidR="006010A9" w:rsidTr="006010A9"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10A9" w:rsidRPr="006010A9" w:rsidRDefault="006010A9" w:rsidP="006010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mN.m</w:t>
            </w:r>
            <w:r>
              <w:rPr>
                <w:rFonts w:eastAsiaTheme="minorEastAsia"/>
                <w:vertAlign w:val="superscript"/>
              </w:rPr>
              <w:t>-1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10A9" w:rsidRPr="006010A9" w:rsidRDefault="006010A9" w:rsidP="006010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  <w:r>
              <w:rPr>
                <w:rFonts w:eastAsiaTheme="minorEastAsia"/>
                <w:vertAlign w:val="superscript"/>
              </w:rPr>
              <w:t>-3</w:t>
            </w:r>
            <w:r>
              <w:rPr>
                <w:rFonts w:eastAsiaTheme="minorEastAsia"/>
              </w:rPr>
              <w:t xml:space="preserve"> kg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10A9" w:rsidRPr="006010A9" w:rsidRDefault="006010A9" w:rsidP="006010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  <w:r>
              <w:rPr>
                <w:rFonts w:eastAsiaTheme="minorEastAsia"/>
                <w:vertAlign w:val="superscript"/>
              </w:rPr>
              <w:t>-3</w:t>
            </w:r>
            <w:r>
              <w:rPr>
                <w:rFonts w:eastAsiaTheme="minorEastAsia"/>
              </w:rPr>
              <w:t>kg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10A9" w:rsidRPr="006010A9" w:rsidRDefault="006010A9" w:rsidP="006010A9">
            <w:pPr>
              <w:jc w:val="center"/>
              <w:rPr>
                <w:rFonts w:eastAsiaTheme="minorEastAsia"/>
                <w:vertAlign w:val="superscript"/>
              </w:rPr>
            </w:pPr>
            <w:r>
              <w:rPr>
                <w:rFonts w:eastAsiaTheme="minorEastAsia"/>
              </w:rPr>
              <w:t>mN.m</w:t>
            </w:r>
            <w:r>
              <w:rPr>
                <w:rFonts w:eastAsiaTheme="minorEastAsia"/>
                <w:vertAlign w:val="superscript"/>
              </w:rPr>
              <w:t>-1</w:t>
            </w:r>
          </w:p>
        </w:tc>
      </w:tr>
      <w:tr w:rsidR="006010A9" w:rsidTr="00FC6846"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10A9" w:rsidRDefault="006010A9" w:rsidP="00666602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lih</w:t>
            </w:r>
            <w:proofErr w:type="spellEnd"/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</w:tr>
      <w:tr w:rsidR="006010A9" w:rsidTr="00FC6846"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10A9" w:rsidRDefault="006010A9" w:rsidP="0066660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ocet</w:t>
            </w:r>
          </w:p>
        </w:tc>
        <w:tc>
          <w:tcPr>
            <w:tcW w:w="1842" w:type="dxa"/>
            <w:tcBorders>
              <w:left w:val="single" w:sz="12" w:space="0" w:color="auto"/>
            </w:tcBorders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  <w:tc>
          <w:tcPr>
            <w:tcW w:w="1842" w:type="dxa"/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</w:tr>
      <w:tr w:rsidR="006010A9" w:rsidTr="00FC6846"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10A9" w:rsidRDefault="006010A9" w:rsidP="00666602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mýdová</w:t>
            </w:r>
            <w:proofErr w:type="spellEnd"/>
            <w:r>
              <w:rPr>
                <w:rFonts w:eastAsiaTheme="minorEastAsia"/>
              </w:rPr>
              <w:t xml:space="preserve"> voda</w:t>
            </w:r>
          </w:p>
        </w:tc>
        <w:tc>
          <w:tcPr>
            <w:tcW w:w="1842" w:type="dxa"/>
            <w:tcBorders>
              <w:left w:val="single" w:sz="12" w:space="0" w:color="auto"/>
            </w:tcBorders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  <w:tc>
          <w:tcPr>
            <w:tcW w:w="1842" w:type="dxa"/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6010A9" w:rsidRDefault="006010A9" w:rsidP="00666602">
            <w:pPr>
              <w:rPr>
                <w:rFonts w:eastAsiaTheme="minorEastAsia"/>
              </w:rPr>
            </w:pPr>
          </w:p>
        </w:tc>
      </w:tr>
    </w:tbl>
    <w:p w:rsidR="006010A9" w:rsidRPr="006C6F0B" w:rsidRDefault="006010A9" w:rsidP="00666602">
      <w:pPr>
        <w:ind w:left="928"/>
        <w:rPr>
          <w:rFonts w:eastAsiaTheme="minorEastAsia"/>
        </w:rPr>
      </w:pPr>
    </w:p>
    <w:p w:rsidR="007E500D" w:rsidRDefault="00EA54AA" w:rsidP="0085244D">
      <w:pPr>
        <w:pStyle w:val="Odstavecseseznamem"/>
        <w:ind w:left="708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</w:t>
      </w:r>
    </w:p>
    <w:p w:rsidR="0085244D" w:rsidRDefault="0085244D" w:rsidP="0085244D">
      <w:pPr>
        <w:pStyle w:val="Odstavecseseznamem"/>
        <w:ind w:left="708"/>
        <w:rPr>
          <w:rFonts w:eastAsiaTheme="minorEastAsia"/>
        </w:rPr>
      </w:pPr>
      <w:bookmarkStart w:id="0" w:name="_GoBack"/>
      <w:bookmarkEnd w:id="0"/>
    </w:p>
    <w:p w:rsidR="002210F8" w:rsidRDefault="002210F8" w:rsidP="0085244D">
      <w:pPr>
        <w:pStyle w:val="Odstavecseseznamem"/>
        <w:ind w:left="708"/>
        <w:rPr>
          <w:rFonts w:eastAsiaTheme="minorEastAsia"/>
        </w:rPr>
      </w:pPr>
    </w:p>
    <w:p w:rsidR="002210F8" w:rsidRDefault="002210F8" w:rsidP="0085244D">
      <w:pPr>
        <w:pStyle w:val="Odstavecseseznamem"/>
        <w:ind w:left="708"/>
        <w:rPr>
          <w:rFonts w:eastAsiaTheme="minorEastAsia"/>
        </w:rPr>
      </w:pPr>
    </w:p>
    <w:p w:rsidR="002210F8" w:rsidRDefault="002210F8" w:rsidP="0085244D">
      <w:pPr>
        <w:pStyle w:val="Odstavecseseznamem"/>
        <w:ind w:left="708"/>
        <w:rPr>
          <w:rFonts w:eastAsiaTheme="minorEastAsia"/>
        </w:rPr>
      </w:pPr>
    </w:p>
    <w:p w:rsidR="002210F8" w:rsidRDefault="002210F8" w:rsidP="0085244D">
      <w:pPr>
        <w:pStyle w:val="Odstavecseseznamem"/>
        <w:ind w:left="708"/>
        <w:rPr>
          <w:rFonts w:eastAsiaTheme="minorEastAsia"/>
        </w:rPr>
      </w:pPr>
    </w:p>
    <w:p w:rsidR="002210F8" w:rsidRDefault="002210F8" w:rsidP="0085244D">
      <w:pPr>
        <w:pStyle w:val="Odstavecseseznamem"/>
        <w:ind w:left="708"/>
        <w:rPr>
          <w:rFonts w:eastAsiaTheme="minorEastAsia"/>
        </w:rPr>
      </w:pPr>
    </w:p>
    <w:p w:rsidR="002210F8" w:rsidRDefault="002210F8" w:rsidP="0085244D">
      <w:pPr>
        <w:pStyle w:val="Odstavecseseznamem"/>
        <w:ind w:left="708"/>
        <w:rPr>
          <w:rFonts w:eastAsiaTheme="minorEastAsia"/>
        </w:rPr>
      </w:pPr>
    </w:p>
    <w:p w:rsidR="002210F8" w:rsidRDefault="002210F8" w:rsidP="0085244D">
      <w:pPr>
        <w:pStyle w:val="Odstavecseseznamem"/>
        <w:ind w:left="708"/>
        <w:rPr>
          <w:rFonts w:eastAsiaTheme="minorEastAsia"/>
        </w:rPr>
      </w:pPr>
    </w:p>
    <w:p w:rsidR="002210F8" w:rsidRDefault="002210F8" w:rsidP="0085244D">
      <w:pPr>
        <w:pStyle w:val="Odstavecseseznamem"/>
        <w:ind w:left="708"/>
        <w:rPr>
          <w:rFonts w:eastAsiaTheme="minorEastAsia"/>
        </w:rPr>
      </w:pPr>
    </w:p>
    <w:p w:rsidR="002210F8" w:rsidRDefault="002210F8" w:rsidP="0085244D">
      <w:pPr>
        <w:pStyle w:val="Odstavecseseznamem"/>
        <w:ind w:left="708"/>
        <w:rPr>
          <w:rFonts w:eastAsiaTheme="minorEastAsia"/>
        </w:rPr>
      </w:pPr>
    </w:p>
    <w:p w:rsidR="002210F8" w:rsidRDefault="002210F8" w:rsidP="0085244D">
      <w:pPr>
        <w:pStyle w:val="Odstavecseseznamem"/>
        <w:ind w:left="708"/>
        <w:rPr>
          <w:rFonts w:eastAsiaTheme="minorEastAsia"/>
        </w:rPr>
      </w:pPr>
    </w:p>
    <w:p w:rsidR="002210F8" w:rsidRDefault="002210F8" w:rsidP="0085244D">
      <w:pPr>
        <w:pStyle w:val="Odstavecseseznamem"/>
        <w:ind w:left="708"/>
        <w:rPr>
          <w:rFonts w:eastAsiaTheme="minorEastAsia"/>
        </w:rPr>
      </w:pPr>
    </w:p>
    <w:p w:rsidR="002210F8" w:rsidRDefault="002210F8" w:rsidP="0085244D">
      <w:pPr>
        <w:pStyle w:val="Odstavecseseznamem"/>
        <w:ind w:left="708"/>
        <w:rPr>
          <w:rFonts w:eastAsiaTheme="minorEastAsia"/>
        </w:rPr>
      </w:pPr>
    </w:p>
    <w:p w:rsidR="0085244D" w:rsidRPr="00C17B2A" w:rsidRDefault="0085244D" w:rsidP="0085244D">
      <w:pPr>
        <w:pStyle w:val="Odstavecseseznamem"/>
        <w:numPr>
          <w:ilvl w:val="0"/>
          <w:numId w:val="2"/>
        </w:numPr>
        <w:rPr>
          <w:rFonts w:eastAsiaTheme="minorEastAsia"/>
          <w:b/>
        </w:rPr>
      </w:pPr>
      <w:r w:rsidRPr="00C17B2A">
        <w:rPr>
          <w:rFonts w:eastAsiaTheme="minorEastAsia"/>
          <w:b/>
        </w:rPr>
        <w:t>Úkol 3</w:t>
      </w:r>
    </w:p>
    <w:p w:rsidR="002210F8" w:rsidRDefault="002210F8" w:rsidP="002210F8">
      <w:pPr>
        <w:pStyle w:val="Odstavecseseznamem"/>
        <w:rPr>
          <w:rFonts w:eastAsiaTheme="minorEastAsia"/>
        </w:rPr>
      </w:pPr>
      <w:r>
        <w:rPr>
          <w:rFonts w:eastAsiaTheme="minorEastAsia"/>
        </w:rPr>
        <w:t>Tabulkové hodnoty povrchového napětí kapalin:</w:t>
      </w:r>
    </w:p>
    <w:p w:rsidR="002210F8" w:rsidRDefault="002210F8" w:rsidP="002210F8">
      <w:pPr>
        <w:pStyle w:val="Odstavecseseznamem"/>
        <w:rPr>
          <w:rFonts w:eastAsiaTheme="minorEastAsia"/>
        </w:rPr>
      </w:pPr>
    </w:p>
    <w:p w:rsidR="002210F8" w:rsidRDefault="002210F8" w:rsidP="002210F8">
      <w:pPr>
        <w:pStyle w:val="Odstavecseseznamem"/>
        <w:rPr>
          <w:rFonts w:eastAsiaTheme="minorEastAsia"/>
        </w:rPr>
      </w:pPr>
      <w:proofErr w:type="gramStart"/>
      <w:r>
        <w:rPr>
          <w:rFonts w:eastAsiaTheme="minorEastAsia"/>
        </w:rPr>
        <w:t>Líh :                    σ =</w:t>
      </w:r>
      <w:proofErr w:type="gramEnd"/>
      <w:r>
        <w:rPr>
          <w:rFonts w:eastAsiaTheme="minorEastAsia"/>
        </w:rPr>
        <w:t xml:space="preserve">   </w:t>
      </w:r>
    </w:p>
    <w:p w:rsidR="002210F8" w:rsidRDefault="002210F8" w:rsidP="002210F8">
      <w:pPr>
        <w:pStyle w:val="Odstavecseseznamem"/>
        <w:rPr>
          <w:rFonts w:eastAsiaTheme="minorEastAsia"/>
        </w:rPr>
      </w:pPr>
    </w:p>
    <w:p w:rsidR="002210F8" w:rsidRDefault="002210F8" w:rsidP="002210F8">
      <w:pPr>
        <w:pStyle w:val="Odstavecseseznamem"/>
        <w:rPr>
          <w:rFonts w:eastAsiaTheme="minorEastAsia"/>
        </w:rPr>
      </w:pPr>
      <w:proofErr w:type="gramStart"/>
      <w:r>
        <w:rPr>
          <w:rFonts w:eastAsiaTheme="minorEastAsia"/>
        </w:rPr>
        <w:t>Ocet :                 σ =</w:t>
      </w:r>
      <w:proofErr w:type="gramEnd"/>
      <w:r>
        <w:rPr>
          <w:rFonts w:eastAsiaTheme="minorEastAsia"/>
        </w:rPr>
        <w:t xml:space="preserve">  </w:t>
      </w:r>
    </w:p>
    <w:p w:rsidR="002210F8" w:rsidRDefault="002210F8" w:rsidP="002210F8">
      <w:pPr>
        <w:pStyle w:val="Odstavecseseznamem"/>
        <w:rPr>
          <w:rFonts w:eastAsiaTheme="minorEastAsia"/>
        </w:rPr>
      </w:pPr>
    </w:p>
    <w:p w:rsidR="002210F8" w:rsidRDefault="002210F8" w:rsidP="002210F8">
      <w:pPr>
        <w:pStyle w:val="Odstavecseseznamem"/>
        <w:rPr>
          <w:rFonts w:eastAsiaTheme="minorEastAsia"/>
        </w:rPr>
      </w:pPr>
      <w:r>
        <w:rPr>
          <w:rFonts w:eastAsiaTheme="minorEastAsia"/>
        </w:rPr>
        <w:t>Mýdlová voda:  σ =</w:t>
      </w:r>
    </w:p>
    <w:p w:rsidR="007E500D" w:rsidRDefault="007E500D" w:rsidP="002210F8">
      <w:pPr>
        <w:pStyle w:val="Odstavecseseznamem"/>
        <w:ind w:left="928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</w:t>
      </w:r>
    </w:p>
    <w:p w:rsidR="007E500D" w:rsidRDefault="007E500D" w:rsidP="007E500D">
      <w:pPr>
        <w:rPr>
          <w:rFonts w:eastAsiaTheme="minorEastAsia"/>
        </w:rPr>
      </w:pPr>
    </w:p>
    <w:p w:rsidR="007E500D" w:rsidRPr="007E500D" w:rsidRDefault="0071541E" w:rsidP="007E500D">
      <w:pPr>
        <w:rPr>
          <w:rFonts w:eastAsiaTheme="minorEastAsia"/>
          <w:b/>
        </w:rPr>
      </w:pPr>
      <w:r>
        <w:rPr>
          <w:rFonts w:eastAsiaTheme="minorEastAsia"/>
          <w:b/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margin-left:99.4pt;margin-top:25.45pt;width:96.75pt;height:4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" fillcolor="white [3201]" strokeweight=".5pt">
            <v:textbox>
              <w:txbxContent>
                <w:p w:rsidR="00ED2CE2" w:rsidRDefault="00ED2CE2"/>
              </w:txbxContent>
            </v:textbox>
          </v:shape>
        </w:pict>
      </w:r>
      <w:r w:rsidR="007E500D" w:rsidRPr="007E500D">
        <w:rPr>
          <w:rFonts w:eastAsiaTheme="minorEastAsia"/>
          <w:b/>
        </w:rPr>
        <w:t xml:space="preserve">Závěr: </w:t>
      </w:r>
    </w:p>
    <w:sectPr w:rsidR="007E500D" w:rsidRPr="007E500D" w:rsidSect="00E02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D84" w:rsidRDefault="00352D84" w:rsidP="003E5A1E">
      <w:pPr>
        <w:spacing w:after="0" w:line="240" w:lineRule="auto"/>
      </w:pPr>
      <w:r>
        <w:separator/>
      </w:r>
    </w:p>
  </w:endnote>
  <w:endnote w:type="continuationSeparator" w:id="0">
    <w:p w:rsidR="00352D84" w:rsidRDefault="00352D84" w:rsidP="003E5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D84" w:rsidRDefault="00352D84" w:rsidP="003E5A1E">
      <w:pPr>
        <w:spacing w:after="0" w:line="240" w:lineRule="auto"/>
      </w:pPr>
      <w:r>
        <w:separator/>
      </w:r>
    </w:p>
  </w:footnote>
  <w:footnote w:type="continuationSeparator" w:id="0">
    <w:p w:rsidR="00352D84" w:rsidRDefault="00352D84" w:rsidP="003E5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5911"/>
    <w:multiLevelType w:val="hybridMultilevel"/>
    <w:tmpl w:val="589241EC"/>
    <w:lvl w:ilvl="0" w:tplc="89420A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1261B18"/>
    <w:multiLevelType w:val="hybridMultilevel"/>
    <w:tmpl w:val="7BB8C1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F5065E"/>
    <w:multiLevelType w:val="hybridMultilevel"/>
    <w:tmpl w:val="32F0842A"/>
    <w:lvl w:ilvl="0" w:tplc="C728C32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553B16"/>
    <w:multiLevelType w:val="hybridMultilevel"/>
    <w:tmpl w:val="C220F57C"/>
    <w:lvl w:ilvl="0" w:tplc="4C52741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E67E82"/>
    <w:multiLevelType w:val="multilevel"/>
    <w:tmpl w:val="9DAEB8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>
    <w:nsid w:val="7AD17E4F"/>
    <w:multiLevelType w:val="hybridMultilevel"/>
    <w:tmpl w:val="BD96C12A"/>
    <w:lvl w:ilvl="0" w:tplc="7B20E87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9B3"/>
    <w:rsid w:val="000373CB"/>
    <w:rsid w:val="000B7640"/>
    <w:rsid w:val="000C28DC"/>
    <w:rsid w:val="001379C0"/>
    <w:rsid w:val="00173E36"/>
    <w:rsid w:val="001F0D67"/>
    <w:rsid w:val="002210F8"/>
    <w:rsid w:val="002F0AA6"/>
    <w:rsid w:val="00347D7B"/>
    <w:rsid w:val="00352D84"/>
    <w:rsid w:val="00353D4A"/>
    <w:rsid w:val="0035768C"/>
    <w:rsid w:val="003B5C78"/>
    <w:rsid w:val="003E5A1E"/>
    <w:rsid w:val="00436FA1"/>
    <w:rsid w:val="00491920"/>
    <w:rsid w:val="004A628B"/>
    <w:rsid w:val="00512E52"/>
    <w:rsid w:val="00553F61"/>
    <w:rsid w:val="0057227C"/>
    <w:rsid w:val="006010A9"/>
    <w:rsid w:val="006467D6"/>
    <w:rsid w:val="00666602"/>
    <w:rsid w:val="006C6F0B"/>
    <w:rsid w:val="00710586"/>
    <w:rsid w:val="0071541E"/>
    <w:rsid w:val="00720A5E"/>
    <w:rsid w:val="007269B3"/>
    <w:rsid w:val="007E500D"/>
    <w:rsid w:val="007F49B5"/>
    <w:rsid w:val="00850911"/>
    <w:rsid w:val="0085244D"/>
    <w:rsid w:val="0088751D"/>
    <w:rsid w:val="0094545D"/>
    <w:rsid w:val="00A279E4"/>
    <w:rsid w:val="00B54F03"/>
    <w:rsid w:val="00BF3166"/>
    <w:rsid w:val="00C17B2A"/>
    <w:rsid w:val="00D0245D"/>
    <w:rsid w:val="00DA1D63"/>
    <w:rsid w:val="00E0222E"/>
    <w:rsid w:val="00E32140"/>
    <w:rsid w:val="00E40597"/>
    <w:rsid w:val="00EA1F15"/>
    <w:rsid w:val="00EA54AA"/>
    <w:rsid w:val="00ED2CE2"/>
    <w:rsid w:val="00F51B9A"/>
    <w:rsid w:val="00FC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2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1F1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1F1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379C0"/>
    <w:pPr>
      <w:ind w:left="720"/>
      <w:contextualSpacing/>
    </w:pPr>
  </w:style>
  <w:style w:type="table" w:styleId="Mkatabulky">
    <w:name w:val="Table Grid"/>
    <w:basedOn w:val="Normlntabulka"/>
    <w:uiPriority w:val="59"/>
    <w:rsid w:val="00850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E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A1E"/>
  </w:style>
  <w:style w:type="paragraph" w:styleId="Zpat">
    <w:name w:val="footer"/>
    <w:basedOn w:val="Normln"/>
    <w:link w:val="ZpatChar"/>
    <w:uiPriority w:val="99"/>
    <w:unhideWhenUsed/>
    <w:rsid w:val="003E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1F1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1F1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379C0"/>
    <w:pPr>
      <w:ind w:left="720"/>
      <w:contextualSpacing/>
    </w:pPr>
  </w:style>
  <w:style w:type="table" w:styleId="Mkatabulky">
    <w:name w:val="Table Grid"/>
    <w:basedOn w:val="Normlntabulka"/>
    <w:uiPriority w:val="59"/>
    <w:rsid w:val="00850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E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A1E"/>
  </w:style>
  <w:style w:type="paragraph" w:styleId="Zpat">
    <w:name w:val="footer"/>
    <w:basedOn w:val="Normln"/>
    <w:link w:val="ZpatChar"/>
    <w:uiPriority w:val="99"/>
    <w:unhideWhenUsed/>
    <w:rsid w:val="003E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ED9BA-EDF9-4170-A33F-8B178374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4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dankova</dc:creator>
  <cp:lastModifiedBy>marcela</cp:lastModifiedBy>
  <cp:revision>10</cp:revision>
  <dcterms:created xsi:type="dcterms:W3CDTF">2013-01-09T10:54:00Z</dcterms:created>
  <dcterms:modified xsi:type="dcterms:W3CDTF">2013-02-24T09:36:00Z</dcterms:modified>
</cp:coreProperties>
</file>